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6B74" w14:textId="2F04C700" w:rsidR="006B5C1C" w:rsidRDefault="006B5C1C" w:rsidP="006B5C1C">
      <w:p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151E15">
        <w:rPr>
          <w:rFonts w:ascii="Times New Roman" w:hAnsi="Times New Roman"/>
          <w:color w:val="212529"/>
        </w:rPr>
        <w:t xml:space="preserve">Nombre: </w:t>
      </w:r>
      <w:r w:rsidRPr="00373C72">
        <w:rPr>
          <w:rFonts w:ascii="Times New Roman" w:hAnsi="Times New Roman"/>
          <w:color w:val="212529"/>
          <w:sz w:val="24"/>
          <w:szCs w:val="24"/>
        </w:rPr>
        <w:t>TERMOCICLADOR DE PCR EN TIEMPO REAL CON CAPACIDAD DE GRADIENTE DE ALTO RENDIMIENTO CON PROTOCOLO DE CICLISMO RÁPIDO, SISTEMA DE DETECCIÓN 5PLEX, BLOQUE DE 96 POCILLOS.</w:t>
      </w:r>
    </w:p>
    <w:p w14:paraId="0DFBF95D" w14:textId="77777777" w:rsidR="006B5C1C" w:rsidRPr="006B5C1C" w:rsidRDefault="006B5C1C" w:rsidP="006B5C1C">
      <w:pPr>
        <w:spacing w:after="0" w:line="240" w:lineRule="auto"/>
        <w:jc w:val="both"/>
        <w:rPr>
          <w:rFonts w:ascii="Roboto" w:hAnsi="Roboto"/>
          <w:color w:val="212529"/>
          <w:sz w:val="24"/>
          <w:szCs w:val="24"/>
        </w:rPr>
      </w:pPr>
    </w:p>
    <w:p w14:paraId="7D7A32F4" w14:textId="242DA1C0" w:rsidR="006B5C1C" w:rsidRPr="00151E15" w:rsidRDefault="006B5C1C" w:rsidP="006B5C1C">
      <w:pPr>
        <w:spacing w:after="0" w:line="240" w:lineRule="auto"/>
        <w:jc w:val="both"/>
        <w:rPr>
          <w:rFonts w:ascii="Times New Roman" w:hAnsi="Times New Roman"/>
        </w:rPr>
      </w:pPr>
      <w:r w:rsidRPr="00151E15">
        <w:rPr>
          <w:rFonts w:ascii="Times New Roman" w:hAnsi="Times New Roman"/>
        </w:rPr>
        <w:t xml:space="preserve">Descripción: </w:t>
      </w:r>
      <w:r w:rsidRPr="00A8593D">
        <w:rPr>
          <w:rFonts w:ascii="Times New Roman" w:hAnsi="Times New Roman"/>
        </w:rPr>
        <w:t>Termociclador de PCR en tiempo real con capacidad de gradiente de alto rendimiento con protocolo de ciclismo rápido, sistema de detección 5plex, bloque de 96 pocillos, software e interfaz de pantalla táctil. Especificación de alimentación de 115 V.</w:t>
      </w:r>
    </w:p>
    <w:p w14:paraId="5401B78C" w14:textId="77777777" w:rsidR="006B5C1C" w:rsidRPr="00151E15" w:rsidRDefault="006B5C1C" w:rsidP="006B5C1C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14:paraId="60EB47E7" w14:textId="77777777" w:rsidR="006B5C1C" w:rsidRDefault="006B5C1C" w:rsidP="006B5C1C">
      <w:pPr>
        <w:spacing w:after="0" w:line="240" w:lineRule="auto"/>
        <w:ind w:left="284"/>
        <w:jc w:val="both"/>
        <w:rPr>
          <w:rStyle w:val="normaltextrun"/>
          <w:rFonts w:ascii="Times New Roman" w:eastAsia="SimSun" w:hAnsi="Times New Roman"/>
        </w:rPr>
      </w:pPr>
      <w:r w:rsidRPr="00151E15">
        <w:rPr>
          <w:rFonts w:ascii="Times New Roman" w:hAnsi="Times New Roman"/>
        </w:rPr>
        <w:t>Especificaciones técnicas:</w:t>
      </w:r>
      <w:r w:rsidRPr="00151E15">
        <w:rPr>
          <w:rStyle w:val="normaltextrun"/>
          <w:rFonts w:ascii="Times New Roman" w:eastAsia="SimSun" w:hAnsi="Times New Roman"/>
        </w:rPr>
        <w:t xml:space="preserve"> </w:t>
      </w:r>
    </w:p>
    <w:p w14:paraId="3D326526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Protocolo de ciclismo rápido, reducido a 30 minutos para 40 ciclos</w:t>
      </w:r>
      <w:r>
        <w:rPr>
          <w:rFonts w:ascii="Times New Roman" w:eastAsia="SimSun" w:hAnsi="Times New Roman"/>
        </w:rPr>
        <w:t>.}</w:t>
      </w:r>
    </w:p>
    <w:p w14:paraId="515F42C9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Detección multiplex de 2 o 5 objetivos diferentes</w:t>
      </w:r>
      <w:r>
        <w:rPr>
          <w:rFonts w:ascii="Times New Roman" w:eastAsia="SimSun" w:hAnsi="Times New Roman"/>
        </w:rPr>
        <w:t>.</w:t>
      </w:r>
    </w:p>
    <w:p w14:paraId="4E920D02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Uniformidad de temperatura de ±0.15 °C a 55 °C, ±0.25 °C a 72 °C y ±0.50 °C a 95 °C </w:t>
      </w:r>
    </w:p>
    <w:p w14:paraId="5409E675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Función de gradiente para la optimización del ensayo - Bloque térmico con 96 pocillos </w:t>
      </w:r>
    </w:p>
    <w:p w14:paraId="1ADB0374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Bloque de muestra de plata recubierto de oro</w:t>
      </w:r>
      <w:r>
        <w:rPr>
          <w:rFonts w:ascii="Times New Roman" w:eastAsia="SimSun" w:hAnsi="Times New Roman"/>
        </w:rPr>
        <w:t>.</w:t>
      </w:r>
    </w:p>
    <w:p w14:paraId="5F2030A9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Volumen de muestra: 5–100 µl - Número de muestras por ejecución: 1 microplaca de 96 pocillos con película óptica, 12 tiras de 8 pocillos de 0,2 ml con tapas ópticas, 96 tubos individuales de 0,2 ml con tapas ópticas.</w:t>
      </w:r>
    </w:p>
    <w:p w14:paraId="70F7B416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Rendimiento térmico: Rango de 4 a 99 °C; precisión de control ±0,1 °C</w:t>
      </w:r>
      <w:r>
        <w:rPr>
          <w:rFonts w:ascii="Times New Roman" w:eastAsia="SimSun" w:hAnsi="Times New Roman"/>
        </w:rPr>
        <w:t>.</w:t>
      </w:r>
    </w:p>
    <w:p w14:paraId="69C49106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Gradiente de temperatura: 40°C - Velocidad máxima de calentamiento: máx. 8 °C/s, promedio 7 °C/s</w:t>
      </w:r>
      <w:r>
        <w:rPr>
          <w:rFonts w:ascii="Times New Roman" w:eastAsia="SimSun" w:hAnsi="Times New Roman"/>
        </w:rPr>
        <w:t>.</w:t>
      </w:r>
    </w:p>
    <w:p w14:paraId="34FC75B6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Velocidad máxima de enfriamiento: máx. 6 °C/s, promedio 5,5 °C/s</w:t>
      </w:r>
      <w:r>
        <w:rPr>
          <w:rFonts w:ascii="Times New Roman" w:eastAsia="SimSun" w:hAnsi="Times New Roman"/>
        </w:rPr>
        <w:t>.</w:t>
      </w:r>
    </w:p>
    <w:p w14:paraId="543C9B7C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Sensibilidad: 1 nmol/l de FAM en un volumen de muestra de 30 µl en una placa de PCR de 96 pocillos.</w:t>
      </w:r>
    </w:p>
    <w:p w14:paraId="3425D21E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Disponibles en dos configuraciones para satisfacer diferentes necesidades de rendimiento y multiplexación (la unidad ejecutora decidirá el modelo): A) Dos </w:t>
      </w:r>
      <w:proofErr w:type="spellStart"/>
      <w:r w:rsidRPr="00A8593D">
        <w:rPr>
          <w:rFonts w:ascii="Times New Roman" w:eastAsia="SimSun" w:hAnsi="Times New Roman"/>
        </w:rPr>
        <w:t>plex</w:t>
      </w:r>
      <w:proofErr w:type="spellEnd"/>
      <w:r w:rsidRPr="00A8593D">
        <w:rPr>
          <w:rFonts w:ascii="Times New Roman" w:eastAsia="SimSun" w:hAnsi="Times New Roman"/>
        </w:rPr>
        <w:t xml:space="preserve"> / 96 pozos B) Cinco </w:t>
      </w:r>
      <w:proofErr w:type="spellStart"/>
      <w:r w:rsidRPr="00A8593D">
        <w:rPr>
          <w:rFonts w:ascii="Times New Roman" w:eastAsia="SimSun" w:hAnsi="Times New Roman"/>
        </w:rPr>
        <w:t>plex</w:t>
      </w:r>
      <w:proofErr w:type="spellEnd"/>
      <w:r w:rsidRPr="00A8593D">
        <w:rPr>
          <w:rFonts w:ascii="Times New Roman" w:eastAsia="SimSun" w:hAnsi="Times New Roman"/>
        </w:rPr>
        <w:t xml:space="preserve"> / 96 pozos </w:t>
      </w:r>
    </w:p>
    <w:p w14:paraId="29FA9C38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Tapa calentada motorizada con presión homogénea y temperatura ajustable de 30 °C a 110 °C. </w:t>
      </w:r>
    </w:p>
    <w:p w14:paraId="0E47E996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No requiere el uso de un colorante de referencia como ROX. </w:t>
      </w:r>
    </w:p>
    <w:p w14:paraId="77D8DFC7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El sistema óptico no requiere calibración periódica. </w:t>
      </w:r>
    </w:p>
    <w:p w14:paraId="560DCFA6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Calibración de fábrica para garantizar su precisión óptica y térmica. </w:t>
      </w:r>
    </w:p>
    <w:p w14:paraId="6AE404F8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Aplicaciones: Análisis de la expresión genética, Detección de patógenos, Análisis de metilación del ADN, Genotipado y escaneo genético, Validación de resultados de </w:t>
      </w:r>
      <w:proofErr w:type="spellStart"/>
      <w:r w:rsidRPr="00A8593D">
        <w:rPr>
          <w:rFonts w:ascii="Times New Roman" w:eastAsia="SimSun" w:hAnsi="Times New Roman"/>
        </w:rPr>
        <w:t>microarrays</w:t>
      </w:r>
      <w:proofErr w:type="spellEnd"/>
      <w:r w:rsidRPr="00A8593D">
        <w:rPr>
          <w:rFonts w:ascii="Times New Roman" w:eastAsia="SimSun" w:hAnsi="Times New Roman"/>
        </w:rPr>
        <w:t xml:space="preserve"> y NGS, Cuantificación. </w:t>
      </w:r>
    </w:p>
    <w:p w14:paraId="489F8CFD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>Control por Pantalla táctil y/o PC - Dimensiones 59 cm x 27,5 cm x 27,5; abierto 70 cm x 27,5 cm x 50 cm</w:t>
      </w:r>
      <w:r>
        <w:rPr>
          <w:rFonts w:ascii="Times New Roman" w:eastAsia="SimSun" w:hAnsi="Times New Roman"/>
        </w:rPr>
        <w:t>.</w:t>
      </w:r>
    </w:p>
    <w:p w14:paraId="2BF09928" w14:textId="77777777" w:rsidR="006B5C1C" w:rsidRPr="00A8593D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Detección por Fotomultiplicador (PMT) </w:t>
      </w:r>
    </w:p>
    <w:p w14:paraId="483065CD" w14:textId="77777777" w:rsidR="006B5C1C" w:rsidRDefault="006B5C1C" w:rsidP="006B5C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A8593D">
        <w:rPr>
          <w:rFonts w:ascii="Times New Roman" w:eastAsia="SimSun" w:hAnsi="Times New Roman"/>
        </w:rPr>
        <w:t xml:space="preserve">Permite detectar </w:t>
      </w:r>
      <w:proofErr w:type="spellStart"/>
      <w:r w:rsidRPr="00A8593D">
        <w:rPr>
          <w:rFonts w:ascii="Times New Roman" w:eastAsia="SimSun" w:hAnsi="Times New Roman"/>
        </w:rPr>
        <w:t>fluoróforos</w:t>
      </w:r>
      <w:proofErr w:type="spellEnd"/>
      <w:r w:rsidRPr="00A8593D">
        <w:rPr>
          <w:rFonts w:ascii="Times New Roman" w:eastAsia="SimSun" w:hAnsi="Times New Roman"/>
        </w:rPr>
        <w:t xml:space="preserve"> desde el azul hasta el infrarrojo cercano</w:t>
      </w:r>
    </w:p>
    <w:p w14:paraId="03BE5440" w14:textId="77777777" w:rsidR="006B5C1C" w:rsidRDefault="006B5C1C" w:rsidP="006B5C1C">
      <w:pPr>
        <w:pStyle w:val="Prrafodelista"/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37B2C882" w14:textId="77777777" w:rsidR="006B5C1C" w:rsidRDefault="006B5C1C" w:rsidP="006B5C1C">
      <w:pPr>
        <w:pStyle w:val="Prrafodelista"/>
        <w:spacing w:after="0" w:line="240" w:lineRule="auto"/>
        <w:ind w:left="284"/>
        <w:jc w:val="both"/>
        <w:rPr>
          <w:rFonts w:ascii="Times New Roman" w:hAnsi="Times New Roman"/>
          <w:color w:val="212529"/>
        </w:rPr>
      </w:pPr>
      <w:r w:rsidRPr="00151E15">
        <w:rPr>
          <w:rFonts w:ascii="Times New Roman" w:hAnsi="Times New Roman"/>
          <w:color w:val="212529"/>
          <w:sz w:val="24"/>
          <w:szCs w:val="24"/>
        </w:rPr>
        <w:t>Observaciones para el pliego de cargo</w:t>
      </w:r>
      <w:r w:rsidRPr="00151E15">
        <w:rPr>
          <w:rFonts w:ascii="Times New Roman" w:hAnsi="Times New Roman"/>
          <w:color w:val="212529"/>
        </w:rPr>
        <w:t xml:space="preserve">: </w:t>
      </w:r>
    </w:p>
    <w:p w14:paraId="60C2F1F9" w14:textId="77777777" w:rsidR="006B5C1C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A8593D">
        <w:rPr>
          <w:rFonts w:ascii="Times New Roman" w:hAnsi="Times New Roman"/>
          <w:bCs/>
          <w:sz w:val="24"/>
          <w:szCs w:val="24"/>
        </w:rPr>
        <w:t>Incluye software, garantía de 3 años por desperfectos de fábrica y UPS</w:t>
      </w:r>
    </w:p>
    <w:p w14:paraId="31C9D9FD" w14:textId="77777777" w:rsidR="006B5C1C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</w:p>
    <w:p w14:paraId="27BC9468" w14:textId="38149D3F" w:rsidR="006B5C1C" w:rsidRPr="00151E15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Tipo de producto: </w:t>
      </w:r>
      <w:r w:rsidRPr="00CE29CA">
        <w:rPr>
          <w:rFonts w:ascii="Times New Roman" w:hAnsi="Times New Roman"/>
          <w:bCs/>
          <w:color w:val="212529"/>
        </w:rPr>
        <w:t>Equipo y mobiliario de Laboratorio - Dispositivo Médico</w:t>
      </w:r>
    </w:p>
    <w:p w14:paraId="089616ED" w14:textId="77777777" w:rsidR="006B5C1C" w:rsidRPr="00151E15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Subgrupo: </w:t>
      </w:r>
    </w:p>
    <w:p w14:paraId="00FA3DF8" w14:textId="77777777" w:rsidR="006B5C1C" w:rsidRPr="00151E15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Nivel de atención: </w:t>
      </w:r>
    </w:p>
    <w:p w14:paraId="1B280B98" w14:textId="77777777" w:rsidR="006B5C1C" w:rsidRPr="00151E15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Registro sanitario: </w:t>
      </w:r>
    </w:p>
    <w:p w14:paraId="6A51780C" w14:textId="77777777" w:rsidR="006B5C1C" w:rsidRPr="00151E15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Clase de riesgo: </w:t>
      </w:r>
      <w:r>
        <w:rPr>
          <w:rFonts w:ascii="Times New Roman" w:hAnsi="Times New Roman"/>
          <w:bCs/>
          <w:color w:val="212529"/>
        </w:rPr>
        <w:t>A</w:t>
      </w:r>
    </w:p>
    <w:p w14:paraId="527741AF" w14:textId="77777777" w:rsidR="006B5C1C" w:rsidRPr="00151E15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>Vencimiento:</w:t>
      </w:r>
      <w:r>
        <w:rPr>
          <w:rFonts w:ascii="Times New Roman" w:hAnsi="Times New Roman"/>
          <w:bCs/>
          <w:color w:val="212529"/>
        </w:rPr>
        <w:t>10 meses</w:t>
      </w:r>
    </w:p>
    <w:p w14:paraId="441FA626" w14:textId="77777777" w:rsidR="006B5C1C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Presentación: </w:t>
      </w:r>
      <w:r w:rsidRPr="00ED5197">
        <w:rPr>
          <w:rFonts w:ascii="Times New Roman" w:hAnsi="Times New Roman"/>
          <w:bCs/>
          <w:color w:val="212529"/>
        </w:rPr>
        <w:tab/>
      </w:r>
      <w:r w:rsidRPr="00373C72">
        <w:rPr>
          <w:rFonts w:ascii="Times New Roman" w:hAnsi="Times New Roman"/>
          <w:bCs/>
          <w:color w:val="212529"/>
        </w:rPr>
        <w:t>4 x 3,4 ml</w:t>
      </w:r>
    </w:p>
    <w:p w14:paraId="4D108C93" w14:textId="169A1484" w:rsidR="00CD1CA2" w:rsidRPr="00437CEC" w:rsidRDefault="006B5C1C" w:rsidP="006B5C1C">
      <w:pPr>
        <w:spacing w:after="0" w:line="240" w:lineRule="auto"/>
        <w:ind w:left="284" w:hanging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>Reactivo:</w:t>
      </w:r>
      <w:r w:rsidRPr="00871E3F">
        <w:rPr>
          <w:rFonts w:ascii="Times New Roman" w:hAnsi="Times New Roman"/>
          <w:bCs/>
          <w:color w:val="212529"/>
        </w:rPr>
        <w:t xml:space="preserve"> </w:t>
      </w:r>
      <w:r>
        <w:rPr>
          <w:rFonts w:ascii="Times New Roman" w:hAnsi="Times New Roman"/>
          <w:bCs/>
          <w:color w:val="212529"/>
        </w:rPr>
        <w:t>Si</w:t>
      </w:r>
    </w:p>
    <w:sectPr w:rsidR="00CD1CA2" w:rsidRPr="00437CE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E90F" w14:textId="77777777" w:rsidR="005B7F5B" w:rsidRDefault="005B7F5B" w:rsidP="00652E10">
      <w:pPr>
        <w:spacing w:after="0" w:line="240" w:lineRule="auto"/>
      </w:pPr>
      <w:r>
        <w:separator/>
      </w:r>
    </w:p>
  </w:endnote>
  <w:endnote w:type="continuationSeparator" w:id="0">
    <w:p w14:paraId="0302ED95" w14:textId="77777777" w:rsidR="005B7F5B" w:rsidRDefault="005B7F5B" w:rsidP="0065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1B6" w14:textId="57F2BC8B" w:rsidR="00652E10" w:rsidRPr="006B5C1C" w:rsidRDefault="006B5C1C" w:rsidP="00652E10">
    <w:pPr>
      <w:tabs>
        <w:tab w:val="center" w:pos="4550"/>
        <w:tab w:val="left" w:pos="5818"/>
      </w:tabs>
      <w:ind w:right="260"/>
      <w:rPr>
        <w:rFonts w:ascii="Times New Roman" w:hAnsi="Times New Roman"/>
        <w:color w:val="071320" w:themeColor="text2" w:themeShade="80"/>
        <w:sz w:val="16"/>
        <w:szCs w:val="16"/>
      </w:rPr>
    </w:pPr>
    <w:r>
      <w:rPr>
        <w:rFonts w:ascii="Times New Roman" w:hAnsi="Times New Roman"/>
        <w:color w:val="2C7FCE" w:themeColor="text2" w:themeTint="99"/>
        <w:spacing w:val="60"/>
        <w:sz w:val="16"/>
        <w:szCs w:val="16"/>
        <w:lang w:val="es-ES"/>
      </w:rPr>
      <w:t>CSS</w:t>
    </w:r>
    <w:r w:rsidR="00652E10" w:rsidRPr="006B5C1C">
      <w:rPr>
        <w:rFonts w:ascii="Times New Roman" w:hAnsi="Times New Roman"/>
        <w:color w:val="2C7FCE" w:themeColor="text2" w:themeTint="99"/>
        <w:spacing w:val="60"/>
        <w:sz w:val="16"/>
        <w:szCs w:val="16"/>
        <w:lang w:val="es-ES"/>
      </w:rPr>
      <w:t>/LAB/</w:t>
    </w:r>
    <w:proofErr w:type="spellStart"/>
    <w:r w:rsidR="00652E10" w:rsidRPr="006B5C1C">
      <w:rPr>
        <w:rFonts w:ascii="Times New Roman" w:hAnsi="Times New Roman"/>
        <w:color w:val="2C7FCE" w:themeColor="text2" w:themeTint="99"/>
        <w:spacing w:val="60"/>
        <w:sz w:val="16"/>
        <w:szCs w:val="16"/>
        <w:lang w:val="es-ES"/>
      </w:rPr>
      <w:t>nr</w:t>
    </w:r>
    <w:proofErr w:type="spellEnd"/>
    <w:r w:rsidR="00652E10" w:rsidRPr="006B5C1C">
      <w:rPr>
        <w:rFonts w:ascii="Times New Roman" w:hAnsi="Times New Roman"/>
        <w:color w:val="2C7FCE" w:themeColor="text2" w:themeTint="99"/>
        <w:spacing w:val="60"/>
        <w:sz w:val="16"/>
        <w:szCs w:val="16"/>
        <w:lang w:val="es-ES"/>
      </w:rPr>
      <w:t xml:space="preserve">                                        Página</w:t>
    </w:r>
    <w:r w:rsidR="00652E10" w:rsidRPr="006B5C1C">
      <w:rPr>
        <w:rFonts w:ascii="Times New Roman" w:hAnsi="Times New Roman"/>
        <w:color w:val="2C7FCE" w:themeColor="text2" w:themeTint="99"/>
        <w:sz w:val="16"/>
        <w:szCs w:val="16"/>
        <w:lang w:val="es-ES"/>
      </w:rPr>
      <w:t xml:space="preserve"> </w:t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fldChar w:fldCharType="begin"/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instrText>PAGE   \* MERGEFORMAT</w:instrText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fldChar w:fldCharType="separate"/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t>1</w:t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fldChar w:fldCharType="end"/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  <w:lang w:val="es-ES"/>
      </w:rPr>
      <w:t xml:space="preserve"> | </w:t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fldChar w:fldCharType="begin"/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instrText>NUMPAGES  \* Arabic  \* MERGEFORMAT</w:instrText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fldChar w:fldCharType="separate"/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t>1</w:t>
    </w:r>
    <w:r w:rsidR="00652E10" w:rsidRPr="006B5C1C">
      <w:rPr>
        <w:rFonts w:ascii="Times New Roman" w:hAnsi="Times New Roman"/>
        <w:color w:val="0A1D30" w:themeColor="text2" w:themeShade="BF"/>
        <w:sz w:val="16"/>
        <w:szCs w:val="16"/>
      </w:rPr>
      <w:fldChar w:fldCharType="end"/>
    </w:r>
  </w:p>
  <w:p w14:paraId="46DEFB1E" w14:textId="77777777" w:rsidR="00652E10" w:rsidRDefault="00652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4594" w14:textId="77777777" w:rsidR="005B7F5B" w:rsidRDefault="005B7F5B" w:rsidP="00652E10">
      <w:pPr>
        <w:spacing w:after="0" w:line="240" w:lineRule="auto"/>
      </w:pPr>
      <w:r>
        <w:separator/>
      </w:r>
    </w:p>
  </w:footnote>
  <w:footnote w:type="continuationSeparator" w:id="0">
    <w:p w14:paraId="6B1F84A4" w14:textId="77777777" w:rsidR="005B7F5B" w:rsidRDefault="005B7F5B" w:rsidP="0065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236"/>
    <w:multiLevelType w:val="hybridMultilevel"/>
    <w:tmpl w:val="1C3A46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914"/>
    <w:multiLevelType w:val="hybridMultilevel"/>
    <w:tmpl w:val="482E6020"/>
    <w:lvl w:ilvl="0" w:tplc="0104343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04" w:hanging="360"/>
      </w:pPr>
    </w:lvl>
    <w:lvl w:ilvl="2" w:tplc="180A001B" w:tentative="1">
      <w:start w:val="1"/>
      <w:numFmt w:val="lowerRoman"/>
      <w:lvlText w:val="%3."/>
      <w:lvlJc w:val="right"/>
      <w:pPr>
        <w:ind w:left="1724" w:hanging="180"/>
      </w:pPr>
    </w:lvl>
    <w:lvl w:ilvl="3" w:tplc="180A000F" w:tentative="1">
      <w:start w:val="1"/>
      <w:numFmt w:val="decimal"/>
      <w:lvlText w:val="%4."/>
      <w:lvlJc w:val="left"/>
      <w:pPr>
        <w:ind w:left="2444" w:hanging="360"/>
      </w:pPr>
    </w:lvl>
    <w:lvl w:ilvl="4" w:tplc="180A0019" w:tentative="1">
      <w:start w:val="1"/>
      <w:numFmt w:val="lowerLetter"/>
      <w:lvlText w:val="%5."/>
      <w:lvlJc w:val="left"/>
      <w:pPr>
        <w:ind w:left="3164" w:hanging="360"/>
      </w:pPr>
    </w:lvl>
    <w:lvl w:ilvl="5" w:tplc="180A001B" w:tentative="1">
      <w:start w:val="1"/>
      <w:numFmt w:val="lowerRoman"/>
      <w:lvlText w:val="%6."/>
      <w:lvlJc w:val="right"/>
      <w:pPr>
        <w:ind w:left="3884" w:hanging="180"/>
      </w:pPr>
    </w:lvl>
    <w:lvl w:ilvl="6" w:tplc="180A000F" w:tentative="1">
      <w:start w:val="1"/>
      <w:numFmt w:val="decimal"/>
      <w:lvlText w:val="%7."/>
      <w:lvlJc w:val="left"/>
      <w:pPr>
        <w:ind w:left="4604" w:hanging="360"/>
      </w:pPr>
    </w:lvl>
    <w:lvl w:ilvl="7" w:tplc="180A0019" w:tentative="1">
      <w:start w:val="1"/>
      <w:numFmt w:val="lowerLetter"/>
      <w:lvlText w:val="%8."/>
      <w:lvlJc w:val="left"/>
      <w:pPr>
        <w:ind w:left="5324" w:hanging="360"/>
      </w:pPr>
    </w:lvl>
    <w:lvl w:ilvl="8" w:tplc="1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9423725"/>
    <w:multiLevelType w:val="multilevel"/>
    <w:tmpl w:val="84CAAD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2528EE"/>
    <w:multiLevelType w:val="hybridMultilevel"/>
    <w:tmpl w:val="C85292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272C23"/>
    <w:multiLevelType w:val="multilevel"/>
    <w:tmpl w:val="D31E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251E20AE"/>
    <w:multiLevelType w:val="hybridMultilevel"/>
    <w:tmpl w:val="C6EC06A4"/>
    <w:lvl w:ilvl="0" w:tplc="1CC623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8765B7"/>
    <w:multiLevelType w:val="hybridMultilevel"/>
    <w:tmpl w:val="A2E48B5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75200"/>
    <w:multiLevelType w:val="hybridMultilevel"/>
    <w:tmpl w:val="C85292D0"/>
    <w:lvl w:ilvl="0" w:tplc="09B2611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4616C7"/>
    <w:multiLevelType w:val="hybridMultilevel"/>
    <w:tmpl w:val="B6406898"/>
    <w:lvl w:ilvl="0" w:tplc="4DA2D2FC">
      <w:start w:val="1"/>
      <w:numFmt w:val="decimal"/>
      <w:lvlText w:val="%1."/>
      <w:lvlJc w:val="left"/>
      <w:pPr>
        <w:ind w:left="644" w:hanging="360"/>
      </w:pPr>
      <w:rPr>
        <w:rFonts w:eastAsia="SimSun" w:hint="default"/>
        <w:color w:val="auto"/>
        <w:sz w:val="22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4287FB8"/>
    <w:multiLevelType w:val="hybridMultilevel"/>
    <w:tmpl w:val="097E60B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B537B"/>
    <w:multiLevelType w:val="hybridMultilevel"/>
    <w:tmpl w:val="CE5C4088"/>
    <w:lvl w:ilvl="0" w:tplc="726ADD20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  <w:sz w:val="22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1142E77"/>
    <w:multiLevelType w:val="hybridMultilevel"/>
    <w:tmpl w:val="1856E0E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AC"/>
    <w:multiLevelType w:val="hybridMultilevel"/>
    <w:tmpl w:val="4A3653F8"/>
    <w:lvl w:ilvl="0" w:tplc="04743C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214" w:hanging="360"/>
      </w:pPr>
    </w:lvl>
    <w:lvl w:ilvl="2" w:tplc="180A001B" w:tentative="1">
      <w:start w:val="1"/>
      <w:numFmt w:val="lowerRoman"/>
      <w:lvlText w:val="%3."/>
      <w:lvlJc w:val="right"/>
      <w:pPr>
        <w:ind w:left="2934" w:hanging="180"/>
      </w:pPr>
    </w:lvl>
    <w:lvl w:ilvl="3" w:tplc="180A000F" w:tentative="1">
      <w:start w:val="1"/>
      <w:numFmt w:val="decimal"/>
      <w:lvlText w:val="%4."/>
      <w:lvlJc w:val="left"/>
      <w:pPr>
        <w:ind w:left="3654" w:hanging="360"/>
      </w:pPr>
    </w:lvl>
    <w:lvl w:ilvl="4" w:tplc="180A0019" w:tentative="1">
      <w:start w:val="1"/>
      <w:numFmt w:val="lowerLetter"/>
      <w:lvlText w:val="%5."/>
      <w:lvlJc w:val="left"/>
      <w:pPr>
        <w:ind w:left="4374" w:hanging="360"/>
      </w:pPr>
    </w:lvl>
    <w:lvl w:ilvl="5" w:tplc="180A001B" w:tentative="1">
      <w:start w:val="1"/>
      <w:numFmt w:val="lowerRoman"/>
      <w:lvlText w:val="%6."/>
      <w:lvlJc w:val="right"/>
      <w:pPr>
        <w:ind w:left="5094" w:hanging="180"/>
      </w:pPr>
    </w:lvl>
    <w:lvl w:ilvl="6" w:tplc="180A000F" w:tentative="1">
      <w:start w:val="1"/>
      <w:numFmt w:val="decimal"/>
      <w:lvlText w:val="%7."/>
      <w:lvlJc w:val="left"/>
      <w:pPr>
        <w:ind w:left="5814" w:hanging="360"/>
      </w:pPr>
    </w:lvl>
    <w:lvl w:ilvl="7" w:tplc="180A0019" w:tentative="1">
      <w:start w:val="1"/>
      <w:numFmt w:val="lowerLetter"/>
      <w:lvlText w:val="%8."/>
      <w:lvlJc w:val="left"/>
      <w:pPr>
        <w:ind w:left="6534" w:hanging="360"/>
      </w:pPr>
    </w:lvl>
    <w:lvl w:ilvl="8" w:tplc="1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6B53793"/>
    <w:multiLevelType w:val="hybridMultilevel"/>
    <w:tmpl w:val="9DEAA4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F0C17"/>
    <w:multiLevelType w:val="multilevel"/>
    <w:tmpl w:val="1632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B550F21"/>
    <w:multiLevelType w:val="hybridMultilevel"/>
    <w:tmpl w:val="033C61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36284"/>
    <w:multiLevelType w:val="hybridMultilevel"/>
    <w:tmpl w:val="24C85EEE"/>
    <w:lvl w:ilvl="0" w:tplc="79B8E8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70185722">
    <w:abstractNumId w:val="10"/>
  </w:num>
  <w:num w:numId="2" w16cid:durableId="1513882343">
    <w:abstractNumId w:val="16"/>
  </w:num>
  <w:num w:numId="3" w16cid:durableId="2131782803">
    <w:abstractNumId w:val="1"/>
  </w:num>
  <w:num w:numId="4" w16cid:durableId="916331373">
    <w:abstractNumId w:val="14"/>
  </w:num>
  <w:num w:numId="5" w16cid:durableId="73212655">
    <w:abstractNumId w:val="3"/>
  </w:num>
  <w:num w:numId="6" w16cid:durableId="2038695709">
    <w:abstractNumId w:val="15"/>
  </w:num>
  <w:num w:numId="7" w16cid:durableId="140729537">
    <w:abstractNumId w:val="5"/>
  </w:num>
  <w:num w:numId="8" w16cid:durableId="221866034">
    <w:abstractNumId w:val="13"/>
  </w:num>
  <w:num w:numId="9" w16cid:durableId="73169963">
    <w:abstractNumId w:val="0"/>
  </w:num>
  <w:num w:numId="10" w16cid:durableId="760099609">
    <w:abstractNumId w:val="12"/>
  </w:num>
  <w:num w:numId="11" w16cid:durableId="339165644">
    <w:abstractNumId w:val="2"/>
  </w:num>
  <w:num w:numId="12" w16cid:durableId="191697059">
    <w:abstractNumId w:val="7"/>
  </w:num>
  <w:num w:numId="13" w16cid:durableId="1086612187">
    <w:abstractNumId w:val="17"/>
  </w:num>
  <w:num w:numId="14" w16cid:durableId="1873419855">
    <w:abstractNumId w:val="8"/>
  </w:num>
  <w:num w:numId="15" w16cid:durableId="2135361746">
    <w:abstractNumId w:val="6"/>
  </w:num>
  <w:num w:numId="16" w16cid:durableId="1854807105">
    <w:abstractNumId w:val="4"/>
  </w:num>
  <w:num w:numId="17" w16cid:durableId="284432830">
    <w:abstractNumId w:val="11"/>
  </w:num>
  <w:num w:numId="18" w16cid:durableId="636448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0"/>
    <w:rsid w:val="00016D78"/>
    <w:rsid w:val="00184CB6"/>
    <w:rsid w:val="003C4F75"/>
    <w:rsid w:val="00437CEC"/>
    <w:rsid w:val="004E072D"/>
    <w:rsid w:val="00530F9E"/>
    <w:rsid w:val="00536C90"/>
    <w:rsid w:val="005B7F5B"/>
    <w:rsid w:val="00652E10"/>
    <w:rsid w:val="006B5C1C"/>
    <w:rsid w:val="00967C4A"/>
    <w:rsid w:val="009C01D2"/>
    <w:rsid w:val="00AC231B"/>
    <w:rsid w:val="00CD1CA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B5C3A"/>
  <w15:chartTrackingRefBased/>
  <w15:docId w15:val="{314274C3-4292-43C8-A257-77C89DA1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E1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52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E1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652E10"/>
  </w:style>
  <w:style w:type="paragraph" w:styleId="Encabezado">
    <w:name w:val="header"/>
    <w:basedOn w:val="Normal"/>
    <w:link w:val="Encabezado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character" w:customStyle="1" w:styleId="normaltextrun">
    <w:name w:val="normaltextrun"/>
    <w:basedOn w:val="Fuentedeprrafopredeter"/>
    <w:rsid w:val="0043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cp:lastPrinted>2026-05-27T15:54:00Z</cp:lastPrinted>
  <dcterms:created xsi:type="dcterms:W3CDTF">2026-05-27T16:06:00Z</dcterms:created>
  <dcterms:modified xsi:type="dcterms:W3CDTF">2026-05-27T16:06:00Z</dcterms:modified>
</cp:coreProperties>
</file>