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D34B" w14:textId="5449011F" w:rsidR="003A4CE6" w:rsidRP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CAMA ELÉCTRICA MULTIFUNCIONAL CON ALTURA ULTRA BAJA CONTRA RIESGO DE CAÍDA Y RESPALDO RADIOTRANSPARENTE</w:t>
      </w:r>
      <w:r>
        <w:rPr>
          <w:rFonts w:ascii="Times New Roman" w:hAnsi="Times New Roman" w:cs="Times New Roman"/>
          <w:sz w:val="24"/>
          <w:szCs w:val="24"/>
        </w:rPr>
        <w:t xml:space="preserve"> (formulario 22924).</w:t>
      </w:r>
    </w:p>
    <w:p w14:paraId="58CF45AE" w14:textId="77777777" w:rsidR="00F21B91" w:rsidRP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4BA2C" w14:textId="22A4BB24" w:rsid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21B91">
        <w:rPr>
          <w:rFonts w:ascii="Times New Roman" w:hAnsi="Times New Roman" w:cs="Times New Roman"/>
          <w:sz w:val="24"/>
          <w:szCs w:val="24"/>
        </w:rPr>
        <w:tab/>
        <w:t>Cama médico-quirúrgica de alto desempeño con capacidad de ajustarse a una altura mínima muy baja, facilitando el acceso y reduciendo el riesgo de lesiones por caídas accidentales. Permitiendo modificar la posición del respaldo radio transparente para rayos x, las piernas y la altura total de la cama mediante un control, adaptándose a las necesidades del paciente.</w:t>
      </w:r>
    </w:p>
    <w:p w14:paraId="7AAFB5F5" w14:textId="77777777" w:rsidR="00F21B91" w:rsidRP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3967A" w14:textId="77777777" w:rsid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21B91">
        <w:rPr>
          <w:rFonts w:ascii="Times New Roman" w:hAnsi="Times New Roman" w:cs="Times New Roman"/>
          <w:sz w:val="24"/>
          <w:szCs w:val="24"/>
        </w:rPr>
        <w:tab/>
      </w:r>
    </w:p>
    <w:p w14:paraId="3AEE445E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Hecha con estructura metálica de acero carbono y con plástico en polímero ABS. </w:t>
      </w:r>
    </w:p>
    <w:p w14:paraId="30EE979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Recubierta con pintura electroestática en epoxi. </w:t>
      </w:r>
    </w:p>
    <w:p w14:paraId="5510E086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Respaldo radiotransparente que permita realizar tomas radiográficas. </w:t>
      </w:r>
    </w:p>
    <w:p w14:paraId="1CAB736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La cama debe tener extensor en los pies para pacientes altos con longitud de 251 cm o más. </w:t>
      </w:r>
    </w:p>
    <w:p w14:paraId="4338C964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Con cabecero fijo o móvil. </w:t>
      </w:r>
    </w:p>
    <w:p w14:paraId="01F08BD1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Cabecero y piecero extraíbles </w:t>
      </w:r>
    </w:p>
    <w:p w14:paraId="72B26610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Que permita realizar la posición de RCP manual en ambos lados de la cama y eléctrico en los controles. </w:t>
      </w:r>
    </w:p>
    <w:p w14:paraId="2611A028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Barandas plegables de cobertura completa y con capacidad de bloqueo. </w:t>
      </w:r>
    </w:p>
    <w:p w14:paraId="0756BE1F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Sistema articulado de elevación de rodillas y pies fácilmente ajustable. </w:t>
      </w:r>
    </w:p>
    <w:p w14:paraId="557A79D3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Elevador, respaldo y reposapiés eléctricos. </w:t>
      </w:r>
    </w:p>
    <w:p w14:paraId="3C296FA5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Dimensiones de la cama: </w:t>
      </w:r>
    </w:p>
    <w:p w14:paraId="68C8B5BC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Soporte del peso 215 kg o más, o su equivalente en lb. </w:t>
      </w:r>
    </w:p>
    <w:p w14:paraId="074AEDAA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Con altura ajustable de baja de 34 cm o menos y 76 cm o más de alto (para uso del operador), y con control de paciente de ajustable hasta 48 cm de alto. </w:t>
      </w:r>
    </w:p>
    <w:p w14:paraId="7DBA1184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Ángulo de respaldo de 0° a 65° </w:t>
      </w:r>
    </w:p>
    <w:p w14:paraId="61ED3F74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Posición de Trendelenburg/Trendelenburg inversa de 0° a ±12 </w:t>
      </w:r>
    </w:p>
    <w:p w14:paraId="430FB1D8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Ángulo de elevación de rodillas de 0° a 30° </w:t>
      </w:r>
    </w:p>
    <w:p w14:paraId="73059AD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91">
        <w:rPr>
          <w:rFonts w:ascii="Times New Roman" w:hAnsi="Times New Roman" w:cs="Times New Roman"/>
          <w:sz w:val="24"/>
          <w:szCs w:val="24"/>
        </w:rPr>
        <w:t>Portasuero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con cuatro ganchos y 2kg de capacidad en cada gancho </w:t>
      </w:r>
    </w:p>
    <w:p w14:paraId="50A152D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Gancho de Foley </w:t>
      </w:r>
    </w:p>
    <w:p w14:paraId="2279915B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Indicadores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intregrados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en el panel de control que permitan visualizar la batería, el bloqueo de sistema de circulación, la altura de la cama, freno y la alimentación eléctrica. </w:t>
      </w:r>
    </w:p>
    <w:p w14:paraId="499A2A6E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Indicador de ángulo para respaldo, Trendelenburg y Trendelenburg inversa. </w:t>
      </w:r>
    </w:p>
    <w:p w14:paraId="2031AAB8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Luz bajo la cama. </w:t>
      </w:r>
    </w:p>
    <w:p w14:paraId="481BDA96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Panel de control en ambas barandas, ubicado en la parte exterior para uso del personal médico y con control interno para uso del paciente. </w:t>
      </w:r>
    </w:p>
    <w:p w14:paraId="445CD236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Pedales de dirección, posición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neutra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y freno en las cuatro esquinas. </w:t>
      </w:r>
    </w:p>
    <w:p w14:paraId="2F88F1A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Ruedas de banda doble con tamaño de 15 cm o más. </w:t>
      </w:r>
    </w:p>
    <w:p w14:paraId="4E6F9D8E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Con Ruedas antiestática para reducir la carga eléctrica de la estructura. </w:t>
      </w:r>
    </w:p>
    <w:p w14:paraId="28BF623A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Colchón compatible con rayos X, antibacteriano, antiácido y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anti-hongo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. Resistente al agua y fácil de limpiar, fabricado con espuma viscoelástica. </w:t>
      </w:r>
    </w:p>
    <w:p w14:paraId="27CCE471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Fundas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removíbles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sin látex, con costuras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termoseladas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y barrera </w:t>
      </w:r>
      <w:proofErr w:type="spellStart"/>
      <w:r w:rsidRPr="00F21B91">
        <w:rPr>
          <w:rFonts w:ascii="Times New Roman" w:hAnsi="Times New Roman" w:cs="Times New Roman"/>
          <w:sz w:val="24"/>
          <w:szCs w:val="24"/>
        </w:rPr>
        <w:t>anti-fuego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, compuesta por un 40% de poliuretano y un 60% de poliamida. </w:t>
      </w:r>
    </w:p>
    <w:p w14:paraId="22429A78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Con soporte de carga de 225kg o más. </w:t>
      </w:r>
    </w:p>
    <w:p w14:paraId="2D317A3F" w14:textId="77777777" w:rsidR="00F21B91" w:rsidRDefault="00F21B91" w:rsidP="00F21B9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B91">
        <w:rPr>
          <w:rFonts w:ascii="Times New Roman" w:hAnsi="Times New Roman" w:cs="Times New Roman"/>
          <w:sz w:val="24"/>
          <w:szCs w:val="24"/>
        </w:rPr>
        <w:t xml:space="preserve">El colchón debe tener una longitud de 200 cm, 87 cm de ancho y 14 cm de alto. </w:t>
      </w:r>
    </w:p>
    <w:p w14:paraId="021A45D4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Que incluya batería auxiliar. </w:t>
      </w:r>
    </w:p>
    <w:p w14:paraId="2CBA73EE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Soporte de Oxígeno </w:t>
      </w:r>
    </w:p>
    <w:p w14:paraId="156E5225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Protección IPX6 contra chorros de agua a presión. </w:t>
      </w:r>
    </w:p>
    <w:p w14:paraId="1BB6BF54" w14:textId="77777777" w:rsidR="00F21B91" w:rsidRDefault="00F21B91" w:rsidP="00F21B9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Alimentación eléctrica: 100-240 V de CA, 50/60 Hz </w:t>
      </w:r>
    </w:p>
    <w:p w14:paraId="6446EBF8" w14:textId="77777777" w:rsidR="00F21B91" w:rsidRDefault="00F21B91" w:rsidP="00F21B9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54E98BF" w14:textId="77777777" w:rsidR="00F21B91" w:rsidRDefault="00F21B91" w:rsidP="00F21B9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94EF827" w14:textId="77777777" w:rsidR="00F21B91" w:rsidRDefault="00F21B91" w:rsidP="00F21B9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ACCESORIOS </w:t>
      </w:r>
    </w:p>
    <w:p w14:paraId="7FBD3290" w14:textId="77777777" w:rsidR="00F21B91" w:rsidRDefault="00F21B91" w:rsidP="00F21B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Colchón con longitud de 200 cm, 87 cm de ancho y 14 cm de alto. </w:t>
      </w:r>
    </w:p>
    <w:p w14:paraId="72584F87" w14:textId="77777777" w:rsidR="00F21B91" w:rsidRDefault="00F21B91" w:rsidP="00F21B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91">
        <w:rPr>
          <w:rFonts w:ascii="Times New Roman" w:hAnsi="Times New Roman" w:cs="Times New Roman"/>
          <w:sz w:val="24"/>
          <w:szCs w:val="24"/>
        </w:rPr>
        <w:t>Portasuero</w:t>
      </w:r>
      <w:proofErr w:type="spellEnd"/>
      <w:r w:rsidRPr="00F21B91">
        <w:rPr>
          <w:rFonts w:ascii="Times New Roman" w:hAnsi="Times New Roman" w:cs="Times New Roman"/>
          <w:sz w:val="24"/>
          <w:szCs w:val="24"/>
        </w:rPr>
        <w:t xml:space="preserve"> con cuatro ganchos y 2kg de capacidad en cada gancho </w:t>
      </w:r>
    </w:p>
    <w:p w14:paraId="0EDD7F3D" w14:textId="77777777" w:rsidR="00F21B91" w:rsidRDefault="00F21B91" w:rsidP="00F21B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Cabecera y pieceros </w:t>
      </w:r>
    </w:p>
    <w:p w14:paraId="06F3E0FE" w14:textId="77777777" w:rsidR="00F21B91" w:rsidRDefault="00F21B91" w:rsidP="00F21B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Control remoto manual de la enfermera y del paciente. </w:t>
      </w:r>
    </w:p>
    <w:p w14:paraId="7F527ACB" w14:textId="26A0EEBF" w:rsidR="00F21B91" w:rsidRPr="00F21B91" w:rsidRDefault="00F21B91" w:rsidP="00F21B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Soporte de oxígeno 6. Batería auxiliar</w:t>
      </w:r>
    </w:p>
    <w:p w14:paraId="4C1746B9" w14:textId="77777777" w:rsidR="00F21B91" w:rsidRP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86D11" w14:textId="77777777" w:rsidR="00F21B91" w:rsidRP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75469" w14:textId="77777777" w:rsidR="00F21B91" w:rsidRDefault="00F21B91" w:rsidP="00F2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Observaciones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1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52DF9" w14:textId="2B7E9078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Garantía de un (1) año mínimo en piezas y mano de obra, a partir de la fecha de aceptación a satisfacción. </w:t>
      </w:r>
    </w:p>
    <w:p w14:paraId="465564C4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Un (1) ejemplar del manual de operación y funcionamiento en español. </w:t>
      </w:r>
    </w:p>
    <w:p w14:paraId="62BA8690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Un (1) ejemplar del manual del servicio técnico, debe incluir lista de partes. </w:t>
      </w:r>
    </w:p>
    <w:p w14:paraId="1F521EB0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 no reconstruido. </w:t>
      </w:r>
    </w:p>
    <w:p w14:paraId="64DDE301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Presentar programa de mantenimiento preventivo que brindará cada seis (6) meses o cuando lo solicite la unidad ejecutora, durante el periodo de la garantía. </w:t>
      </w:r>
    </w:p>
    <w:p w14:paraId="0E06531F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Brindar entrenamiento de operación de 8 horas mínimo al personal usuario. </w:t>
      </w:r>
    </w:p>
    <w:p w14:paraId="0A77A842" w14:textId="77777777" w:rsid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 xml:space="preserve">Brindar entrenamiento de mantenimiento y reparación de 8 horas mínimo, al personal de Biomédica/ Mantenimiento que tendrá a su cargo el mantenimiento y reparación del equipo después de la garantía. </w:t>
      </w:r>
    </w:p>
    <w:p w14:paraId="741976BB" w14:textId="1EAA6880" w:rsidR="00F21B91" w:rsidRPr="00F21B91" w:rsidRDefault="00F21B91" w:rsidP="00F21B9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B91">
        <w:rPr>
          <w:rFonts w:ascii="Times New Roman" w:hAnsi="Times New Roman" w:cs="Times New Roman"/>
          <w:sz w:val="24"/>
          <w:szCs w:val="24"/>
        </w:rPr>
        <w:t>Certificación del fabricante en donde confirmen la disponibilidad de piezas de repuestos por un periodo de 7 años mínimo.</w:t>
      </w:r>
    </w:p>
    <w:sectPr w:rsidR="00F21B91" w:rsidRPr="00F21B9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4795" w14:textId="77777777" w:rsidR="00B949FD" w:rsidRDefault="00B949FD" w:rsidP="00F21B91">
      <w:pPr>
        <w:spacing w:after="0" w:line="240" w:lineRule="auto"/>
      </w:pPr>
      <w:r>
        <w:separator/>
      </w:r>
    </w:p>
  </w:endnote>
  <w:endnote w:type="continuationSeparator" w:id="0">
    <w:p w14:paraId="32D46EFB" w14:textId="77777777" w:rsidR="00B949FD" w:rsidRDefault="00B949FD" w:rsidP="00F2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6935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B562F3" w14:textId="14AA3A5E" w:rsidR="00F21B91" w:rsidRDefault="00F21B9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926D9" w14:textId="39DF10E0" w:rsidR="00F21B91" w:rsidRDefault="00F21B91">
    <w:pPr>
      <w:pStyle w:val="Piedepgina"/>
    </w:pPr>
    <w:r>
      <w:t>Homologación/MQ/CSS/11:00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9576" w14:textId="77777777" w:rsidR="00B949FD" w:rsidRDefault="00B949FD" w:rsidP="00F21B91">
      <w:pPr>
        <w:spacing w:after="0" w:line="240" w:lineRule="auto"/>
      </w:pPr>
      <w:r>
        <w:separator/>
      </w:r>
    </w:p>
  </w:footnote>
  <w:footnote w:type="continuationSeparator" w:id="0">
    <w:p w14:paraId="1DF6343B" w14:textId="77777777" w:rsidR="00B949FD" w:rsidRDefault="00B949FD" w:rsidP="00F21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78B4"/>
    <w:multiLevelType w:val="multilevel"/>
    <w:tmpl w:val="4B1CC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B414ED7"/>
    <w:multiLevelType w:val="hybridMultilevel"/>
    <w:tmpl w:val="6C50C4A6"/>
    <w:lvl w:ilvl="0" w:tplc="212A9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70233"/>
    <w:multiLevelType w:val="hybridMultilevel"/>
    <w:tmpl w:val="4D204A5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9400">
    <w:abstractNumId w:val="0"/>
  </w:num>
  <w:num w:numId="2" w16cid:durableId="2035157275">
    <w:abstractNumId w:val="1"/>
  </w:num>
  <w:num w:numId="3" w16cid:durableId="193239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1"/>
    <w:rsid w:val="001A2357"/>
    <w:rsid w:val="002678B8"/>
    <w:rsid w:val="003A4CE6"/>
    <w:rsid w:val="00B949FD"/>
    <w:rsid w:val="00F2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495EC"/>
  <w15:chartTrackingRefBased/>
  <w15:docId w15:val="{7D3EB865-CC73-454A-B9A5-9A3F390C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1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B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B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B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B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B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B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B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B9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B91"/>
  </w:style>
  <w:style w:type="paragraph" w:styleId="Piedepgina">
    <w:name w:val="footer"/>
    <w:basedOn w:val="Normal"/>
    <w:link w:val="PiedepginaCar"/>
    <w:uiPriority w:val="99"/>
    <w:unhideWhenUsed/>
    <w:rsid w:val="00F2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3320</Characters>
  <Application>Microsoft Office Word</Application>
  <DocSecurity>0</DocSecurity>
  <Lines>44</Lines>
  <Paragraphs>4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2026-02-04T16:10:00Z</dcterms:created>
  <dcterms:modified xsi:type="dcterms:W3CDTF">2026-02-04T16:21:00Z</dcterms:modified>
</cp:coreProperties>
</file>