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B19B" w14:textId="5A76CB40" w:rsidR="003A4CE6" w:rsidRP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SISTEMA AUTOMATIZADO DE DISPENSACIÓN DE MEDICAMENTOS Y/O INSUMOS</w:t>
      </w:r>
      <w:r>
        <w:rPr>
          <w:rFonts w:ascii="Times New Roman" w:hAnsi="Times New Roman" w:cs="Times New Roman"/>
          <w:sz w:val="24"/>
          <w:szCs w:val="24"/>
        </w:rPr>
        <w:t xml:space="preserve"> (formulario 23791).</w:t>
      </w:r>
    </w:p>
    <w:p w14:paraId="5F7709CA" w14:textId="6674BABD" w:rsidR="001B4531" w:rsidRP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Descripción</w:t>
      </w:r>
      <w:r>
        <w:rPr>
          <w:rFonts w:ascii="Times New Roman" w:hAnsi="Times New Roman" w:cs="Times New Roman"/>
          <w:sz w:val="24"/>
          <w:szCs w:val="24"/>
        </w:rPr>
        <w:t>:</w:t>
      </w:r>
      <w:r w:rsidRPr="001B4531">
        <w:rPr>
          <w:rFonts w:ascii="Times New Roman" w:hAnsi="Times New Roman" w:cs="Times New Roman"/>
          <w:sz w:val="24"/>
          <w:szCs w:val="24"/>
        </w:rPr>
        <w:tab/>
        <w:t>Sistema automatizado de dispensación de medicamentos y/o insumos</w:t>
      </w:r>
      <w:r>
        <w:rPr>
          <w:rFonts w:ascii="Times New Roman" w:hAnsi="Times New Roman" w:cs="Times New Roman"/>
          <w:sz w:val="24"/>
          <w:szCs w:val="24"/>
        </w:rPr>
        <w:t>.</w:t>
      </w:r>
    </w:p>
    <w:p w14:paraId="44B174EF" w14:textId="77777777" w:rsid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Especificaciones Técnicas</w:t>
      </w:r>
      <w:r>
        <w:rPr>
          <w:rFonts w:ascii="Times New Roman" w:hAnsi="Times New Roman" w:cs="Times New Roman"/>
          <w:sz w:val="24"/>
          <w:szCs w:val="24"/>
        </w:rPr>
        <w:t>:</w:t>
      </w:r>
      <w:r w:rsidRPr="001B4531">
        <w:rPr>
          <w:rFonts w:ascii="Times New Roman" w:hAnsi="Times New Roman" w:cs="Times New Roman"/>
          <w:sz w:val="24"/>
          <w:szCs w:val="24"/>
        </w:rPr>
        <w:tab/>
        <w:t xml:space="preserve">Sistema modular de armarios para dispensación de medicamentos y/o insumos Con opción a la farmacia hospitalaria de configurar, supervisar y gestionar alarmas de todos los armarios desde una única terminal Armario principal: Con un PC con pantalla táctil, ratón y teclado. Con sistema de identificación mediante huella dactilar y/o tarjeta Lector de códigos de barras Configuración de compartimentos a solicitud del área de: </w:t>
      </w:r>
    </w:p>
    <w:p w14:paraId="5641E885"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Maxima Seguridad </w:t>
      </w:r>
    </w:p>
    <w:p w14:paraId="548DA4D5"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Alta Seguridad </w:t>
      </w:r>
      <w:proofErr w:type="spellStart"/>
      <w:r w:rsidRPr="001B4531">
        <w:rPr>
          <w:rFonts w:ascii="Times New Roman" w:hAnsi="Times New Roman" w:cs="Times New Roman"/>
          <w:sz w:val="24"/>
          <w:szCs w:val="24"/>
        </w:rPr>
        <w:t>simlpe</w:t>
      </w:r>
      <w:proofErr w:type="spellEnd"/>
      <w:r w:rsidRPr="001B4531">
        <w:rPr>
          <w:rFonts w:ascii="Times New Roman" w:hAnsi="Times New Roman" w:cs="Times New Roman"/>
          <w:sz w:val="24"/>
          <w:szCs w:val="24"/>
        </w:rPr>
        <w:t xml:space="preserve"> </w:t>
      </w:r>
    </w:p>
    <w:p w14:paraId="0AF46F88"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Alta Seguridad Doble </w:t>
      </w:r>
    </w:p>
    <w:p w14:paraId="6F49809A"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Media Seguridad Simple </w:t>
      </w:r>
    </w:p>
    <w:p w14:paraId="682875E0"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Media Seguridad doble </w:t>
      </w:r>
    </w:p>
    <w:p w14:paraId="555C8D93"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Refrigerado </w:t>
      </w:r>
    </w:p>
    <w:p w14:paraId="3363F1BF"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Con o sin </w:t>
      </w:r>
      <w:proofErr w:type="spellStart"/>
      <w:r w:rsidRPr="001B4531">
        <w:rPr>
          <w:rFonts w:ascii="Times New Roman" w:hAnsi="Times New Roman" w:cs="Times New Roman"/>
          <w:sz w:val="24"/>
          <w:szCs w:val="24"/>
        </w:rPr>
        <w:t>display</w:t>
      </w:r>
      <w:proofErr w:type="spellEnd"/>
      <w:r w:rsidRPr="001B4531">
        <w:rPr>
          <w:rFonts w:ascii="Times New Roman" w:hAnsi="Times New Roman" w:cs="Times New Roman"/>
          <w:sz w:val="24"/>
          <w:szCs w:val="24"/>
        </w:rPr>
        <w:t xml:space="preserve"> de temperatura </w:t>
      </w:r>
    </w:p>
    <w:p w14:paraId="0ECD1B6C"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Dimensiones modulo principal: 653 mm (Ancho) x 700 mm (Fondo) x 1700 mm (Alto) </w:t>
      </w:r>
    </w:p>
    <w:p w14:paraId="71AF47D1"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Tensión de alimentación: 125 / 220 </w:t>
      </w:r>
      <w:proofErr w:type="spellStart"/>
      <w:r w:rsidRPr="001B4531">
        <w:rPr>
          <w:rFonts w:ascii="Times New Roman" w:hAnsi="Times New Roman" w:cs="Times New Roman"/>
          <w:sz w:val="24"/>
          <w:szCs w:val="24"/>
        </w:rPr>
        <w:t>Vca</w:t>
      </w:r>
      <w:proofErr w:type="spellEnd"/>
      <w:r w:rsidRPr="001B4531">
        <w:rPr>
          <w:rFonts w:ascii="Times New Roman" w:hAnsi="Times New Roman" w:cs="Times New Roman"/>
          <w:sz w:val="24"/>
          <w:szCs w:val="24"/>
        </w:rPr>
        <w:t xml:space="preserve"> </w:t>
      </w:r>
    </w:p>
    <w:p w14:paraId="30F9D164" w14:textId="77777777" w:rsidR="001B4531" w:rsidRDefault="001B4531" w:rsidP="001B4531">
      <w:pPr>
        <w:pStyle w:val="Prrafodelista"/>
        <w:numPr>
          <w:ilvl w:val="0"/>
          <w:numId w:val="1"/>
        </w:numPr>
        <w:jc w:val="both"/>
        <w:rPr>
          <w:rFonts w:ascii="Times New Roman" w:hAnsi="Times New Roman" w:cs="Times New Roman"/>
          <w:sz w:val="24"/>
          <w:szCs w:val="24"/>
        </w:rPr>
      </w:pPr>
      <w:r w:rsidRPr="001B4531">
        <w:rPr>
          <w:rFonts w:ascii="Times New Roman" w:hAnsi="Times New Roman" w:cs="Times New Roman"/>
          <w:sz w:val="24"/>
          <w:szCs w:val="24"/>
        </w:rPr>
        <w:t xml:space="preserve">Con o sin integración al sistema de gestión de farmacia mediante protocolo HL7 </w:t>
      </w:r>
    </w:p>
    <w:p w14:paraId="689F97B4" w14:textId="77777777" w:rsidR="001B4531" w:rsidRDefault="001B4531" w:rsidP="001B4531">
      <w:pPr>
        <w:pStyle w:val="Prrafodelista"/>
        <w:jc w:val="both"/>
        <w:rPr>
          <w:rFonts w:ascii="Times New Roman" w:hAnsi="Times New Roman" w:cs="Times New Roman"/>
          <w:sz w:val="24"/>
          <w:szCs w:val="24"/>
        </w:rPr>
      </w:pPr>
    </w:p>
    <w:p w14:paraId="0781A73E" w14:textId="0C1D7C08" w:rsidR="001B4531" w:rsidRDefault="001B4531" w:rsidP="001B4531">
      <w:pPr>
        <w:pStyle w:val="Prrafodelista"/>
        <w:jc w:val="both"/>
        <w:rPr>
          <w:rFonts w:ascii="Times New Roman" w:hAnsi="Times New Roman" w:cs="Times New Roman"/>
          <w:sz w:val="24"/>
          <w:szCs w:val="24"/>
        </w:rPr>
      </w:pPr>
      <w:r w:rsidRPr="001B4531">
        <w:rPr>
          <w:rFonts w:ascii="Times New Roman" w:hAnsi="Times New Roman" w:cs="Times New Roman"/>
          <w:sz w:val="24"/>
          <w:szCs w:val="24"/>
        </w:rPr>
        <w:t>ACCESORIOS</w:t>
      </w:r>
      <w:r>
        <w:rPr>
          <w:rFonts w:ascii="Times New Roman" w:hAnsi="Times New Roman" w:cs="Times New Roman"/>
          <w:sz w:val="24"/>
          <w:szCs w:val="24"/>
        </w:rPr>
        <w:t>:</w:t>
      </w:r>
    </w:p>
    <w:p w14:paraId="7A036FE6" w14:textId="77777777" w:rsidR="001B4531" w:rsidRDefault="001B4531" w:rsidP="001B4531">
      <w:pPr>
        <w:pStyle w:val="Prrafodelista"/>
        <w:jc w:val="both"/>
        <w:rPr>
          <w:rFonts w:ascii="Times New Roman" w:hAnsi="Times New Roman" w:cs="Times New Roman"/>
          <w:sz w:val="24"/>
          <w:szCs w:val="24"/>
        </w:rPr>
      </w:pPr>
      <w:r w:rsidRPr="001B4531">
        <w:rPr>
          <w:rFonts w:ascii="Times New Roman" w:hAnsi="Times New Roman" w:cs="Times New Roman"/>
          <w:sz w:val="24"/>
          <w:szCs w:val="24"/>
        </w:rPr>
        <w:t xml:space="preserve">Configuración de hasta 8 módulos de armarios auxiliares </w:t>
      </w:r>
    </w:p>
    <w:p w14:paraId="2E6F3DF3" w14:textId="77777777" w:rsidR="001B4531" w:rsidRDefault="001B4531" w:rsidP="001B4531">
      <w:pPr>
        <w:pStyle w:val="Prrafodelista"/>
        <w:jc w:val="both"/>
        <w:rPr>
          <w:rFonts w:ascii="Times New Roman" w:hAnsi="Times New Roman" w:cs="Times New Roman"/>
          <w:sz w:val="24"/>
          <w:szCs w:val="24"/>
        </w:rPr>
      </w:pPr>
      <w:r w:rsidRPr="001B4531">
        <w:rPr>
          <w:rFonts w:ascii="Times New Roman" w:hAnsi="Times New Roman" w:cs="Times New Roman"/>
          <w:sz w:val="24"/>
          <w:szCs w:val="24"/>
        </w:rPr>
        <w:t>Con RFID para dispensación y reposición</w:t>
      </w:r>
    </w:p>
    <w:p w14:paraId="4E56070C" w14:textId="70E8CF8D" w:rsidR="001B4531" w:rsidRPr="001B4531" w:rsidRDefault="001B4531" w:rsidP="001B4531">
      <w:pPr>
        <w:pStyle w:val="Prrafodelista"/>
        <w:jc w:val="both"/>
        <w:rPr>
          <w:rFonts w:ascii="Times New Roman" w:hAnsi="Times New Roman" w:cs="Times New Roman"/>
          <w:sz w:val="24"/>
          <w:szCs w:val="24"/>
        </w:rPr>
      </w:pPr>
      <w:r w:rsidRPr="001B4531">
        <w:rPr>
          <w:rFonts w:ascii="Times New Roman" w:hAnsi="Times New Roman" w:cs="Times New Roman"/>
          <w:sz w:val="24"/>
          <w:szCs w:val="24"/>
        </w:rPr>
        <w:t xml:space="preserve"> Con o sin módulo de refrigeración Con interfaz capaz de controlar los módulos</w:t>
      </w:r>
    </w:p>
    <w:p w14:paraId="36DA6D49" w14:textId="77777777" w:rsid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Observaciones</w:t>
      </w:r>
      <w:r>
        <w:rPr>
          <w:rFonts w:ascii="Times New Roman" w:hAnsi="Times New Roman" w:cs="Times New Roman"/>
          <w:sz w:val="24"/>
          <w:szCs w:val="24"/>
        </w:rPr>
        <w:t>:</w:t>
      </w:r>
      <w:r w:rsidRPr="001B4531">
        <w:rPr>
          <w:rFonts w:ascii="Times New Roman" w:hAnsi="Times New Roman" w:cs="Times New Roman"/>
          <w:sz w:val="24"/>
          <w:szCs w:val="24"/>
        </w:rPr>
        <w:tab/>
      </w:r>
    </w:p>
    <w:p w14:paraId="5C24FECA" w14:textId="77777777" w:rsidR="001B4531" w:rsidRPr="00E60218" w:rsidRDefault="001B4531" w:rsidP="001B4531">
      <w:pPr>
        <w:pStyle w:val="Prrafodelista"/>
        <w:numPr>
          <w:ilvl w:val="0"/>
          <w:numId w:val="2"/>
        </w:numPr>
        <w:jc w:val="both"/>
        <w:rPr>
          <w:rFonts w:ascii="Times New Roman" w:hAnsi="Times New Roman" w:cs="Times New Roman"/>
        </w:rPr>
      </w:pPr>
      <w:r w:rsidRPr="00E60218">
        <w:rPr>
          <w:rFonts w:ascii="Times New Roman" w:hAnsi="Times New Roman" w:cs="Times New Roman"/>
        </w:rPr>
        <w:t xml:space="preserve">Garantía de tres (3) años mínimo en piezas y mano de obra, a partir de la fecha de aceptación a satisfacción. </w:t>
      </w:r>
    </w:p>
    <w:p w14:paraId="52F9EF69" w14:textId="77777777" w:rsidR="001B4531" w:rsidRPr="00E60218" w:rsidRDefault="001B4531" w:rsidP="001B4531">
      <w:pPr>
        <w:pStyle w:val="Prrafodelista"/>
        <w:numPr>
          <w:ilvl w:val="0"/>
          <w:numId w:val="2"/>
        </w:numPr>
        <w:jc w:val="both"/>
        <w:rPr>
          <w:rFonts w:ascii="Times New Roman" w:hAnsi="Times New Roman" w:cs="Times New Roman"/>
        </w:rPr>
      </w:pPr>
      <w:r w:rsidRPr="00E60218">
        <w:rPr>
          <w:rFonts w:ascii="Times New Roman" w:hAnsi="Times New Roman" w:cs="Times New Roman"/>
        </w:rPr>
        <w:t xml:space="preserve">Dos (2) ejemplares del manual de operación y funcionamiento en español. </w:t>
      </w:r>
    </w:p>
    <w:p w14:paraId="75BD0C96" w14:textId="77777777" w:rsidR="001B4531" w:rsidRPr="00E60218" w:rsidRDefault="001B4531" w:rsidP="001B4531">
      <w:pPr>
        <w:pStyle w:val="Prrafodelista"/>
        <w:numPr>
          <w:ilvl w:val="0"/>
          <w:numId w:val="2"/>
        </w:numPr>
        <w:jc w:val="both"/>
        <w:rPr>
          <w:rFonts w:ascii="Times New Roman" w:hAnsi="Times New Roman" w:cs="Times New Roman"/>
        </w:rPr>
      </w:pPr>
      <w:r w:rsidRPr="00E60218">
        <w:rPr>
          <w:rFonts w:ascii="Times New Roman" w:hAnsi="Times New Roman" w:cs="Times New Roman"/>
        </w:rPr>
        <w:t xml:space="preserve">Un (1) ejemplar de manual de servicio técnico debe incluir lista de partes, diagramas eléctricos y electrónicos. </w:t>
      </w:r>
    </w:p>
    <w:p w14:paraId="37EF30D0" w14:textId="77777777" w:rsidR="001B4531" w:rsidRPr="00E60218" w:rsidRDefault="001B4531" w:rsidP="001B4531">
      <w:pPr>
        <w:pStyle w:val="Prrafodelista"/>
        <w:numPr>
          <w:ilvl w:val="0"/>
          <w:numId w:val="2"/>
        </w:numPr>
        <w:jc w:val="both"/>
        <w:rPr>
          <w:rFonts w:ascii="Times New Roman" w:hAnsi="Times New Roman" w:cs="Times New Roman"/>
        </w:rPr>
      </w:pPr>
      <w:r w:rsidRPr="00E60218">
        <w:rPr>
          <w:rFonts w:ascii="Times New Roman" w:hAnsi="Times New Roman" w:cs="Times New Roman"/>
        </w:rPr>
        <w:t xml:space="preserve">Presentar programa de mantenimiento preventivo que brindará cada seis (6) meses o cuando lo solicite la Unidad Ejecutora, durante el periodo de garantía. </w:t>
      </w:r>
    </w:p>
    <w:p w14:paraId="6E6E69DE" w14:textId="77777777" w:rsidR="001B4531" w:rsidRPr="00E60218" w:rsidRDefault="001B4531" w:rsidP="001B4531">
      <w:pPr>
        <w:pStyle w:val="Prrafodelista"/>
        <w:numPr>
          <w:ilvl w:val="0"/>
          <w:numId w:val="2"/>
        </w:numPr>
        <w:jc w:val="both"/>
        <w:rPr>
          <w:rFonts w:ascii="Times New Roman" w:hAnsi="Times New Roman" w:cs="Times New Roman"/>
        </w:rPr>
      </w:pPr>
      <w:r w:rsidRPr="00E60218">
        <w:rPr>
          <w:rFonts w:ascii="Times New Roman" w:hAnsi="Times New Roman" w:cs="Times New Roman"/>
        </w:rPr>
        <w:t xml:space="preserve">Brindar entrenamiento de operación de dieciséis (16) horas mínimo, al personal usuario del servicio que tendrá a su cargo la operación del equipo. </w:t>
      </w:r>
    </w:p>
    <w:p w14:paraId="2918620D" w14:textId="77777777" w:rsidR="001B4531" w:rsidRPr="00E60218" w:rsidRDefault="001B4531" w:rsidP="001B4531">
      <w:pPr>
        <w:pStyle w:val="Prrafodelista"/>
        <w:numPr>
          <w:ilvl w:val="0"/>
          <w:numId w:val="2"/>
        </w:numPr>
        <w:jc w:val="both"/>
        <w:rPr>
          <w:rFonts w:ascii="Times New Roman" w:hAnsi="Times New Roman" w:cs="Times New Roman"/>
        </w:rPr>
      </w:pPr>
      <w:r w:rsidRPr="00E60218">
        <w:rPr>
          <w:rFonts w:ascii="Times New Roman" w:hAnsi="Times New Roman" w:cs="Times New Roman"/>
        </w:rPr>
        <w:t xml:space="preserve">Brindar entrenamiento de mantenimiento y reparación de veinticuatro (24) horas mínimo, al personal técnico de Biomédica que tendrá a su cargo el mantenimiento y reparación del equipo después de la garantía. </w:t>
      </w:r>
    </w:p>
    <w:p w14:paraId="0B7CF1F6" w14:textId="77777777" w:rsidR="001B4531" w:rsidRPr="00E60218" w:rsidRDefault="001B4531" w:rsidP="001B4531">
      <w:pPr>
        <w:pStyle w:val="Prrafodelista"/>
        <w:numPr>
          <w:ilvl w:val="0"/>
          <w:numId w:val="2"/>
        </w:numPr>
        <w:jc w:val="both"/>
        <w:rPr>
          <w:rFonts w:ascii="Times New Roman" w:hAnsi="Times New Roman" w:cs="Times New Roman"/>
        </w:rPr>
      </w:pPr>
      <w:r w:rsidRPr="00E60218">
        <w:rPr>
          <w:rFonts w:ascii="Times New Roman" w:hAnsi="Times New Roman" w:cs="Times New Roman"/>
        </w:rPr>
        <w:t xml:space="preserve">Certificación del fabricante en donde confirme disponibilidad de piezas de repuestos por un periodo de siete (7) años mínimo. </w:t>
      </w:r>
    </w:p>
    <w:p w14:paraId="61229A50" w14:textId="4BC73718" w:rsidR="001B4531" w:rsidRPr="00E60218" w:rsidRDefault="001B4531" w:rsidP="001B4531">
      <w:pPr>
        <w:pStyle w:val="Prrafodelista"/>
        <w:numPr>
          <w:ilvl w:val="0"/>
          <w:numId w:val="2"/>
        </w:numPr>
        <w:jc w:val="both"/>
        <w:rPr>
          <w:rFonts w:ascii="Times New Roman" w:hAnsi="Times New Roman" w:cs="Times New Roman"/>
          <w:sz w:val="24"/>
          <w:szCs w:val="24"/>
        </w:rPr>
      </w:pPr>
      <w:r w:rsidRPr="00E60218">
        <w:rPr>
          <w:rFonts w:ascii="Times New Roman" w:hAnsi="Times New Roman" w:cs="Times New Roman"/>
        </w:rPr>
        <w:t>Certificación emitida por el fabricante de que el equipo es nuevo no reconstruido. LA UNIDAD EJECUTORA DEBERÁ ESPECIFICAR LA CONFIGURACIÓN DEL</w:t>
      </w:r>
      <w:r w:rsidRPr="001B4531">
        <w:rPr>
          <w:rFonts w:ascii="Times New Roman" w:hAnsi="Times New Roman" w:cs="Times New Roman"/>
          <w:sz w:val="24"/>
          <w:szCs w:val="24"/>
        </w:rPr>
        <w:t xml:space="preserve"> MÓDULO PRINCIPAL, DE LOS ACCESORIOS Y CANTIDAD QUE REQUIERA; PUEDEN SER ADQUIRIDOS CON EL MISMO NÚMERO DE FICHA TÉCNICA.</w:t>
      </w:r>
    </w:p>
    <w:p w14:paraId="3CA72ABE" w14:textId="34996EFC" w:rsidR="001B4531" w:rsidRP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lastRenderedPageBreak/>
        <w:t>CARRO DE MEDICAMENTOS MÓVIL Y MODULAR</w:t>
      </w:r>
      <w:r>
        <w:rPr>
          <w:rFonts w:ascii="Times New Roman" w:hAnsi="Times New Roman" w:cs="Times New Roman"/>
          <w:sz w:val="24"/>
          <w:szCs w:val="24"/>
        </w:rPr>
        <w:t xml:space="preserve"> (formulario 23792).</w:t>
      </w:r>
    </w:p>
    <w:p w14:paraId="7B53D745" w14:textId="205281B0" w:rsidR="001B4531" w:rsidRP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Descripción</w:t>
      </w:r>
      <w:r>
        <w:rPr>
          <w:rFonts w:ascii="Times New Roman" w:hAnsi="Times New Roman" w:cs="Times New Roman"/>
          <w:sz w:val="24"/>
          <w:szCs w:val="24"/>
        </w:rPr>
        <w:t xml:space="preserve">: </w:t>
      </w:r>
      <w:r w:rsidRPr="001B4531">
        <w:rPr>
          <w:rFonts w:ascii="Times New Roman" w:hAnsi="Times New Roman" w:cs="Times New Roman"/>
          <w:sz w:val="24"/>
          <w:szCs w:val="24"/>
        </w:rPr>
        <w:t>Carro de medicamentos móvil y modular</w:t>
      </w:r>
    </w:p>
    <w:p w14:paraId="3F513F5E" w14:textId="77777777" w:rsid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Especificaciones Técnicas</w:t>
      </w:r>
      <w:r>
        <w:rPr>
          <w:rFonts w:ascii="Times New Roman" w:hAnsi="Times New Roman" w:cs="Times New Roman"/>
          <w:sz w:val="24"/>
          <w:szCs w:val="24"/>
        </w:rPr>
        <w:t>:</w:t>
      </w:r>
      <w:r w:rsidRPr="001B4531">
        <w:rPr>
          <w:rFonts w:ascii="Times New Roman" w:hAnsi="Times New Roman" w:cs="Times New Roman"/>
          <w:sz w:val="24"/>
          <w:szCs w:val="24"/>
        </w:rPr>
        <w:tab/>
        <w:t xml:space="preserve">Carro de medicamento de sistema modular Dimensiones: 855 mm ancho, 545 mm fondo, 1270 mm alto </w:t>
      </w:r>
    </w:p>
    <w:p w14:paraId="4887F1D9"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Con PC, teclado y ratón </w:t>
      </w:r>
    </w:p>
    <w:p w14:paraId="301F92DE"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De acero galvanizado más perfiles de aluminio anodizado no poroso y resistente a desinfectantes </w:t>
      </w:r>
    </w:p>
    <w:p w14:paraId="52C2F2A8"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Con 4 ruedas dobles de 125 mm de </w:t>
      </w:r>
      <w:proofErr w:type="spellStart"/>
      <w:r w:rsidRPr="001B4531">
        <w:rPr>
          <w:rFonts w:ascii="Times New Roman" w:hAnsi="Times New Roman" w:cs="Times New Roman"/>
          <w:sz w:val="24"/>
          <w:szCs w:val="24"/>
        </w:rPr>
        <w:t>diametro</w:t>
      </w:r>
      <w:proofErr w:type="spellEnd"/>
      <w:r w:rsidRPr="001B4531">
        <w:rPr>
          <w:rFonts w:ascii="Times New Roman" w:hAnsi="Times New Roman" w:cs="Times New Roman"/>
          <w:sz w:val="24"/>
          <w:szCs w:val="24"/>
        </w:rPr>
        <w:t xml:space="preserve"> con freno </w:t>
      </w:r>
    </w:p>
    <w:p w14:paraId="378E971F"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Con cajones extraíbles de 60 x 40 cm </w:t>
      </w:r>
    </w:p>
    <w:p w14:paraId="2BA9C916"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Con configuración entre 12 y 18 cajones </w:t>
      </w:r>
    </w:p>
    <w:p w14:paraId="6FAA9C8E"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Con separadores </w:t>
      </w:r>
    </w:p>
    <w:p w14:paraId="170E2269"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Con cierre electrónico para control de acceso </w:t>
      </w:r>
    </w:p>
    <w:p w14:paraId="410ECA83"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Persianas frontales de protección de contenido de </w:t>
      </w:r>
      <w:proofErr w:type="spellStart"/>
      <w:r w:rsidRPr="001B4531">
        <w:rPr>
          <w:rFonts w:ascii="Times New Roman" w:hAnsi="Times New Roman" w:cs="Times New Roman"/>
          <w:sz w:val="24"/>
          <w:szCs w:val="24"/>
        </w:rPr>
        <w:t>pvc</w:t>
      </w:r>
      <w:proofErr w:type="spellEnd"/>
      <w:r w:rsidRPr="001B4531">
        <w:rPr>
          <w:rFonts w:ascii="Times New Roman" w:hAnsi="Times New Roman" w:cs="Times New Roman"/>
          <w:sz w:val="24"/>
          <w:szCs w:val="24"/>
        </w:rPr>
        <w:t xml:space="preserve"> ignífugo con llave </w:t>
      </w:r>
    </w:p>
    <w:p w14:paraId="18204154"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 xml:space="preserve">Debe permitir extraer bandejas, cajones y contenedores sin herramientas </w:t>
      </w:r>
    </w:p>
    <w:p w14:paraId="7506EA41" w14:textId="77777777" w:rsidR="001B4531" w:rsidRDefault="001B4531" w:rsidP="001B4531">
      <w:pPr>
        <w:pStyle w:val="Prrafodelista"/>
        <w:numPr>
          <w:ilvl w:val="0"/>
          <w:numId w:val="3"/>
        </w:numPr>
        <w:jc w:val="both"/>
        <w:rPr>
          <w:rFonts w:ascii="Times New Roman" w:hAnsi="Times New Roman" w:cs="Times New Roman"/>
          <w:sz w:val="24"/>
          <w:szCs w:val="24"/>
        </w:rPr>
      </w:pPr>
      <w:r w:rsidRPr="001B4531">
        <w:rPr>
          <w:rFonts w:ascii="Times New Roman" w:hAnsi="Times New Roman" w:cs="Times New Roman"/>
          <w:sz w:val="24"/>
          <w:szCs w:val="24"/>
        </w:rPr>
        <w:t>Debe configurarse con distintos módulos/compartimentos para adaptarse al flujo de trabajo</w:t>
      </w:r>
    </w:p>
    <w:p w14:paraId="616DF78E" w14:textId="77777777" w:rsidR="001B4531" w:rsidRDefault="001B4531" w:rsidP="001B4531">
      <w:pPr>
        <w:pStyle w:val="Prrafodelista"/>
        <w:jc w:val="both"/>
        <w:rPr>
          <w:rFonts w:ascii="Times New Roman" w:hAnsi="Times New Roman" w:cs="Times New Roman"/>
          <w:sz w:val="24"/>
          <w:szCs w:val="24"/>
        </w:rPr>
      </w:pPr>
    </w:p>
    <w:p w14:paraId="4FF14E0C" w14:textId="77777777" w:rsidR="001B4531" w:rsidRDefault="001B4531" w:rsidP="001B4531">
      <w:pPr>
        <w:pStyle w:val="Prrafodelista"/>
        <w:jc w:val="both"/>
        <w:rPr>
          <w:rFonts w:ascii="Times New Roman" w:hAnsi="Times New Roman" w:cs="Times New Roman"/>
          <w:sz w:val="24"/>
          <w:szCs w:val="24"/>
        </w:rPr>
      </w:pPr>
      <w:r w:rsidRPr="001B4531">
        <w:rPr>
          <w:rFonts w:ascii="Times New Roman" w:hAnsi="Times New Roman" w:cs="Times New Roman"/>
          <w:sz w:val="24"/>
          <w:szCs w:val="24"/>
        </w:rPr>
        <w:t xml:space="preserve"> ACCESORIOS: </w:t>
      </w:r>
    </w:p>
    <w:p w14:paraId="6559CEA7" w14:textId="77777777" w:rsidR="001B4531" w:rsidRDefault="001B4531" w:rsidP="001B4531">
      <w:pPr>
        <w:pStyle w:val="Prrafodelista"/>
        <w:numPr>
          <w:ilvl w:val="0"/>
          <w:numId w:val="4"/>
        </w:numPr>
        <w:jc w:val="both"/>
        <w:rPr>
          <w:rFonts w:ascii="Times New Roman" w:hAnsi="Times New Roman" w:cs="Times New Roman"/>
          <w:sz w:val="24"/>
          <w:szCs w:val="24"/>
        </w:rPr>
      </w:pPr>
      <w:r w:rsidRPr="001B4531">
        <w:rPr>
          <w:rFonts w:ascii="Times New Roman" w:hAnsi="Times New Roman" w:cs="Times New Roman"/>
          <w:sz w:val="24"/>
          <w:szCs w:val="24"/>
        </w:rPr>
        <w:t xml:space="preserve"> Carros Madre para transporte de medicamentos con configuración lateral o frontal </w:t>
      </w:r>
    </w:p>
    <w:p w14:paraId="374EE0E3" w14:textId="77777777" w:rsidR="001B4531" w:rsidRDefault="001B4531" w:rsidP="001B4531">
      <w:pPr>
        <w:pStyle w:val="Prrafodelista"/>
        <w:numPr>
          <w:ilvl w:val="0"/>
          <w:numId w:val="4"/>
        </w:numPr>
        <w:jc w:val="both"/>
        <w:rPr>
          <w:rFonts w:ascii="Times New Roman" w:hAnsi="Times New Roman" w:cs="Times New Roman"/>
          <w:sz w:val="24"/>
          <w:szCs w:val="24"/>
        </w:rPr>
      </w:pPr>
      <w:r w:rsidRPr="001B4531">
        <w:rPr>
          <w:rFonts w:ascii="Times New Roman" w:hAnsi="Times New Roman" w:cs="Times New Roman"/>
          <w:sz w:val="24"/>
          <w:szCs w:val="24"/>
        </w:rPr>
        <w:t xml:space="preserve">Soporte para Oxigeno </w:t>
      </w:r>
    </w:p>
    <w:p w14:paraId="528D6EBF" w14:textId="77777777" w:rsidR="001B4531" w:rsidRDefault="001B4531" w:rsidP="001B4531">
      <w:pPr>
        <w:pStyle w:val="Prrafodelista"/>
        <w:numPr>
          <w:ilvl w:val="0"/>
          <w:numId w:val="4"/>
        </w:numPr>
        <w:jc w:val="both"/>
        <w:rPr>
          <w:rFonts w:ascii="Times New Roman" w:hAnsi="Times New Roman" w:cs="Times New Roman"/>
          <w:sz w:val="24"/>
          <w:szCs w:val="24"/>
        </w:rPr>
      </w:pPr>
      <w:r w:rsidRPr="001B4531">
        <w:rPr>
          <w:rFonts w:ascii="Times New Roman" w:hAnsi="Times New Roman" w:cs="Times New Roman"/>
          <w:sz w:val="24"/>
          <w:szCs w:val="24"/>
        </w:rPr>
        <w:t xml:space="preserve">Soporte triple para guantes </w:t>
      </w:r>
    </w:p>
    <w:p w14:paraId="2C08D195" w14:textId="77777777" w:rsidR="001B4531" w:rsidRDefault="001B4531" w:rsidP="001B4531">
      <w:pPr>
        <w:pStyle w:val="Prrafodelista"/>
        <w:numPr>
          <w:ilvl w:val="0"/>
          <w:numId w:val="4"/>
        </w:numPr>
        <w:jc w:val="both"/>
        <w:rPr>
          <w:rFonts w:ascii="Times New Roman" w:hAnsi="Times New Roman" w:cs="Times New Roman"/>
          <w:sz w:val="24"/>
          <w:szCs w:val="24"/>
        </w:rPr>
      </w:pPr>
      <w:r w:rsidRPr="001B4531">
        <w:rPr>
          <w:rFonts w:ascii="Times New Roman" w:hAnsi="Times New Roman" w:cs="Times New Roman"/>
          <w:sz w:val="24"/>
          <w:szCs w:val="24"/>
        </w:rPr>
        <w:t xml:space="preserve">Cubeta de desechos </w:t>
      </w:r>
    </w:p>
    <w:p w14:paraId="7EE05D37" w14:textId="77777777" w:rsidR="001B4531" w:rsidRDefault="001B4531" w:rsidP="001B4531">
      <w:pPr>
        <w:pStyle w:val="Prrafodelista"/>
        <w:numPr>
          <w:ilvl w:val="0"/>
          <w:numId w:val="4"/>
        </w:numPr>
        <w:jc w:val="both"/>
        <w:rPr>
          <w:rFonts w:ascii="Times New Roman" w:hAnsi="Times New Roman" w:cs="Times New Roman"/>
          <w:sz w:val="24"/>
          <w:szCs w:val="24"/>
        </w:rPr>
      </w:pPr>
      <w:r w:rsidRPr="001B4531">
        <w:rPr>
          <w:rFonts w:ascii="Times New Roman" w:hAnsi="Times New Roman" w:cs="Times New Roman"/>
          <w:sz w:val="24"/>
          <w:szCs w:val="24"/>
        </w:rPr>
        <w:t xml:space="preserve">Porta Catéteres </w:t>
      </w:r>
    </w:p>
    <w:p w14:paraId="64E680DB" w14:textId="77777777" w:rsidR="001B4531" w:rsidRDefault="001B4531" w:rsidP="001B4531">
      <w:pPr>
        <w:pStyle w:val="Prrafodelista"/>
        <w:numPr>
          <w:ilvl w:val="0"/>
          <w:numId w:val="4"/>
        </w:numPr>
        <w:jc w:val="both"/>
        <w:rPr>
          <w:rFonts w:ascii="Times New Roman" w:hAnsi="Times New Roman" w:cs="Times New Roman"/>
          <w:sz w:val="24"/>
          <w:szCs w:val="24"/>
        </w:rPr>
      </w:pPr>
      <w:r w:rsidRPr="001B4531">
        <w:rPr>
          <w:rFonts w:ascii="Times New Roman" w:hAnsi="Times New Roman" w:cs="Times New Roman"/>
          <w:sz w:val="24"/>
          <w:szCs w:val="24"/>
        </w:rPr>
        <w:t xml:space="preserve">Soporte para liquido desinfectante </w:t>
      </w:r>
    </w:p>
    <w:p w14:paraId="61D42BA4" w14:textId="405A824F" w:rsidR="001B4531" w:rsidRPr="00E60218" w:rsidRDefault="001B4531" w:rsidP="001B4531">
      <w:pPr>
        <w:pStyle w:val="Prrafodelista"/>
        <w:numPr>
          <w:ilvl w:val="0"/>
          <w:numId w:val="4"/>
        </w:numPr>
        <w:jc w:val="both"/>
        <w:rPr>
          <w:rFonts w:ascii="Times New Roman" w:hAnsi="Times New Roman" w:cs="Times New Roman"/>
          <w:sz w:val="24"/>
          <w:szCs w:val="24"/>
        </w:rPr>
      </w:pPr>
      <w:r w:rsidRPr="001B4531">
        <w:rPr>
          <w:rFonts w:ascii="Times New Roman" w:hAnsi="Times New Roman" w:cs="Times New Roman"/>
          <w:sz w:val="24"/>
          <w:szCs w:val="24"/>
        </w:rPr>
        <w:t>Cerradura con tarjeta RFID</w:t>
      </w:r>
    </w:p>
    <w:p w14:paraId="2B5AC1C4" w14:textId="77777777" w:rsidR="0071277D"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Observaciones</w:t>
      </w:r>
      <w:r>
        <w:rPr>
          <w:rFonts w:ascii="Times New Roman" w:hAnsi="Times New Roman" w:cs="Times New Roman"/>
          <w:sz w:val="24"/>
          <w:szCs w:val="24"/>
        </w:rPr>
        <w:t xml:space="preserve">: </w:t>
      </w:r>
    </w:p>
    <w:p w14:paraId="000F3AF6"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 xml:space="preserve">Garantía de tres (3) años mínimo en piezas y mano de obra, a partir de la fecha de aceptación a satisfacción. </w:t>
      </w:r>
    </w:p>
    <w:p w14:paraId="0F8465FE"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 xml:space="preserve">Dos (2) ejemplares del manual de operación y funcionamiento en español. </w:t>
      </w:r>
    </w:p>
    <w:p w14:paraId="2B902AC3"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 xml:space="preserve">Un (1) ejemplar de manual de servicio técnico debe incluir lista de partes, diagramas eléctricos y electrónicos. </w:t>
      </w:r>
    </w:p>
    <w:p w14:paraId="580F0A0E"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 xml:space="preserve">Presentar programa de mantenimiento preventivo que brindará cada seis (6) meses o cuando lo solicite la Unidad Ejecutora, durante el periodo de garantía. </w:t>
      </w:r>
    </w:p>
    <w:p w14:paraId="124C2BCE"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 xml:space="preserve">Brindar entrenamiento de operación de dieciséis (16) horas mínimo, al personal usuario del servicio que tendrá a su cargo la operación del equipo. </w:t>
      </w:r>
    </w:p>
    <w:p w14:paraId="7174CEDB"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 xml:space="preserve">Brindar entrenamiento de mantenimiento y reparación de veinticuatro (24) horas mínimo, al personal técnico de Biomédica que tendrá a su cargo el mantenimiento y reparación del equipo después de la garantía. </w:t>
      </w:r>
    </w:p>
    <w:p w14:paraId="2FE361AA"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 xml:space="preserve">Certificación del fabricante en donde confirme disponibilidad de piezas de repuestos por un periodo de siete (7) años mínimo. </w:t>
      </w:r>
    </w:p>
    <w:p w14:paraId="7E49DD7A" w14:textId="77777777" w:rsidR="0071277D" w:rsidRPr="00E60218" w:rsidRDefault="001B4531" w:rsidP="0071277D">
      <w:pPr>
        <w:pStyle w:val="Prrafodelista"/>
        <w:numPr>
          <w:ilvl w:val="0"/>
          <w:numId w:val="5"/>
        </w:numPr>
        <w:jc w:val="both"/>
        <w:rPr>
          <w:rFonts w:ascii="Times New Roman" w:hAnsi="Times New Roman" w:cs="Times New Roman"/>
          <w:sz w:val="20"/>
          <w:szCs w:val="20"/>
        </w:rPr>
      </w:pPr>
      <w:r w:rsidRPr="00E60218">
        <w:rPr>
          <w:rFonts w:ascii="Times New Roman" w:hAnsi="Times New Roman" w:cs="Times New Roman"/>
          <w:sz w:val="20"/>
          <w:szCs w:val="20"/>
        </w:rPr>
        <w:t>Certificación emitida por el fabricante de que el equipo es nuevo no reconstruido.</w:t>
      </w:r>
    </w:p>
    <w:p w14:paraId="1276C5A9" w14:textId="4126885B" w:rsidR="001B4531" w:rsidRPr="0071277D" w:rsidRDefault="001B4531" w:rsidP="0071277D">
      <w:pPr>
        <w:pStyle w:val="Prrafodelista"/>
        <w:jc w:val="both"/>
        <w:rPr>
          <w:rFonts w:ascii="Times New Roman" w:hAnsi="Times New Roman" w:cs="Times New Roman"/>
          <w:sz w:val="24"/>
          <w:szCs w:val="24"/>
        </w:rPr>
      </w:pPr>
      <w:r w:rsidRPr="0071277D">
        <w:rPr>
          <w:rFonts w:ascii="Times New Roman" w:hAnsi="Times New Roman" w:cs="Times New Roman"/>
          <w:sz w:val="24"/>
          <w:szCs w:val="24"/>
        </w:rPr>
        <w:t xml:space="preserve"> LA UNIDAD EJECUTORA DEBERÁ ESPECIFICAR LA CONFIGURACIÓN DEL CARRO Y DE LOS ACCESORIOS; PUEDEN SER ADQUIRIDOS CON EL MISMO NÚMERO DE FICHA TÉCNICA</w:t>
      </w:r>
    </w:p>
    <w:p w14:paraId="42382313" w14:textId="77777777" w:rsidR="001B4531" w:rsidRPr="001B4531" w:rsidRDefault="001B4531" w:rsidP="001B4531">
      <w:pPr>
        <w:jc w:val="both"/>
        <w:rPr>
          <w:rFonts w:ascii="Times New Roman" w:hAnsi="Times New Roman" w:cs="Times New Roman"/>
          <w:sz w:val="24"/>
          <w:szCs w:val="24"/>
        </w:rPr>
      </w:pPr>
    </w:p>
    <w:p w14:paraId="53279931" w14:textId="265E5341" w:rsidR="001B4531" w:rsidRPr="001B4531" w:rsidRDefault="0071277D" w:rsidP="001B4531">
      <w:pPr>
        <w:jc w:val="both"/>
        <w:rPr>
          <w:rFonts w:ascii="Times New Roman" w:hAnsi="Times New Roman" w:cs="Times New Roman"/>
          <w:sz w:val="24"/>
          <w:szCs w:val="24"/>
        </w:rPr>
      </w:pPr>
      <w:r w:rsidRPr="001B4531">
        <w:rPr>
          <w:rFonts w:ascii="Times New Roman" w:hAnsi="Times New Roman" w:cs="Times New Roman"/>
          <w:sz w:val="24"/>
          <w:szCs w:val="24"/>
        </w:rPr>
        <w:lastRenderedPageBreak/>
        <w:t>SISTEMA DE ALMACENAMIENTO TIPO CARRUSEL HORIZONTAL CON SISTEMA GUIADO POR LUZ Y TECNOLOGÍA MULTICOLOR PARA LA PREPARACIÓN DE PEDIDOS</w:t>
      </w:r>
      <w:r>
        <w:rPr>
          <w:rFonts w:ascii="Times New Roman" w:hAnsi="Times New Roman" w:cs="Times New Roman"/>
          <w:sz w:val="24"/>
          <w:szCs w:val="24"/>
        </w:rPr>
        <w:t xml:space="preserve"> (formulario 23793).</w:t>
      </w:r>
    </w:p>
    <w:p w14:paraId="5D21474B" w14:textId="6B2A584E" w:rsid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Descripción</w:t>
      </w:r>
      <w:r w:rsidR="0071277D">
        <w:rPr>
          <w:rFonts w:ascii="Times New Roman" w:hAnsi="Times New Roman" w:cs="Times New Roman"/>
          <w:sz w:val="24"/>
          <w:szCs w:val="24"/>
        </w:rPr>
        <w:t xml:space="preserve">: </w:t>
      </w:r>
      <w:r w:rsidRPr="001B4531">
        <w:rPr>
          <w:rFonts w:ascii="Times New Roman" w:hAnsi="Times New Roman" w:cs="Times New Roman"/>
          <w:sz w:val="24"/>
          <w:szCs w:val="24"/>
        </w:rPr>
        <w:t>Sistema de almacenamiento tipo carrusel horizontal con sistema guiado por luz y tecnología multicolor para la preparación de pedidos</w:t>
      </w:r>
      <w:r w:rsidR="0071277D">
        <w:rPr>
          <w:rFonts w:ascii="Times New Roman" w:hAnsi="Times New Roman" w:cs="Times New Roman"/>
          <w:sz w:val="24"/>
          <w:szCs w:val="24"/>
        </w:rPr>
        <w:t>.</w:t>
      </w:r>
    </w:p>
    <w:p w14:paraId="2862D6A5" w14:textId="77777777" w:rsidR="00E60218" w:rsidRPr="001B4531" w:rsidRDefault="00E60218" w:rsidP="001B4531">
      <w:pPr>
        <w:jc w:val="both"/>
        <w:rPr>
          <w:rFonts w:ascii="Times New Roman" w:hAnsi="Times New Roman" w:cs="Times New Roman"/>
          <w:sz w:val="24"/>
          <w:szCs w:val="24"/>
        </w:rPr>
      </w:pPr>
    </w:p>
    <w:p w14:paraId="689B321E" w14:textId="77777777" w:rsidR="0071277D"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Especificaciones Técnicas</w:t>
      </w:r>
      <w:r w:rsidR="0071277D">
        <w:rPr>
          <w:rFonts w:ascii="Times New Roman" w:hAnsi="Times New Roman" w:cs="Times New Roman"/>
          <w:sz w:val="24"/>
          <w:szCs w:val="24"/>
        </w:rPr>
        <w:t>:</w:t>
      </w:r>
      <w:r w:rsidRPr="001B4531">
        <w:rPr>
          <w:rFonts w:ascii="Times New Roman" w:hAnsi="Times New Roman" w:cs="Times New Roman"/>
          <w:sz w:val="24"/>
          <w:szCs w:val="24"/>
        </w:rPr>
        <w:tab/>
      </w:r>
    </w:p>
    <w:p w14:paraId="0B88ED73" w14:textId="77777777" w:rsidR="0071277D"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 xml:space="preserve">Sistema de almacenamiento tipo carrusel horizontal con sistema guiado por luz y tecnología multicolor para la preparación de pedidos de medicamentos, material sanitario y/o otros consumibles hospitalarios. </w:t>
      </w:r>
    </w:p>
    <w:p w14:paraId="611EDDF0" w14:textId="7FCF4EAA" w:rsidR="0071277D" w:rsidRPr="0071277D" w:rsidRDefault="001B4531" w:rsidP="0071277D">
      <w:pPr>
        <w:pStyle w:val="Prrafodelista"/>
        <w:numPr>
          <w:ilvl w:val="0"/>
          <w:numId w:val="6"/>
        </w:numPr>
        <w:jc w:val="both"/>
        <w:rPr>
          <w:rFonts w:ascii="Times New Roman" w:hAnsi="Times New Roman" w:cs="Times New Roman"/>
          <w:sz w:val="24"/>
          <w:szCs w:val="24"/>
        </w:rPr>
      </w:pPr>
      <w:r w:rsidRPr="0071277D">
        <w:rPr>
          <w:rFonts w:ascii="Times New Roman" w:hAnsi="Times New Roman" w:cs="Times New Roman"/>
          <w:sz w:val="24"/>
          <w:szCs w:val="24"/>
        </w:rPr>
        <w:t>Compuesto por:</w:t>
      </w:r>
    </w:p>
    <w:p w14:paraId="03279588" w14:textId="77777777" w:rsidR="0071277D" w:rsidRDefault="001B4531" w:rsidP="001B4531">
      <w:pPr>
        <w:pStyle w:val="Prrafodelista"/>
        <w:numPr>
          <w:ilvl w:val="1"/>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 Cuerpo de acero modular, basado en tubos de acero. </w:t>
      </w:r>
    </w:p>
    <w:p w14:paraId="0E318EA7" w14:textId="77777777" w:rsidR="0071277D" w:rsidRDefault="0071277D" w:rsidP="001B4531">
      <w:pPr>
        <w:pStyle w:val="Prrafodelista"/>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1B4531" w:rsidRPr="0071277D">
        <w:rPr>
          <w:rFonts w:ascii="Times New Roman" w:hAnsi="Times New Roman" w:cs="Times New Roman"/>
          <w:sz w:val="24"/>
          <w:szCs w:val="24"/>
        </w:rPr>
        <w:t xml:space="preserve">Pantalla táctil de 17” </w:t>
      </w:r>
      <w:proofErr w:type="gramStart"/>
      <w:r w:rsidR="001B4531" w:rsidRPr="0071277D">
        <w:rPr>
          <w:rFonts w:ascii="Times New Roman" w:hAnsi="Times New Roman" w:cs="Times New Roman"/>
          <w:sz w:val="24"/>
          <w:szCs w:val="24"/>
        </w:rPr>
        <w:t>resistiva grado</w:t>
      </w:r>
      <w:proofErr w:type="gramEnd"/>
      <w:r w:rsidR="001B4531" w:rsidRPr="0071277D">
        <w:rPr>
          <w:rFonts w:ascii="Times New Roman" w:hAnsi="Times New Roman" w:cs="Times New Roman"/>
          <w:sz w:val="24"/>
          <w:szCs w:val="24"/>
        </w:rPr>
        <w:t xml:space="preserve"> IP65 en cada carrusel Puerta de entrada al recinto con parada controlada</w:t>
      </w:r>
    </w:p>
    <w:p w14:paraId="409CB088" w14:textId="77777777" w:rsidR="0071277D" w:rsidRDefault="001B4531" w:rsidP="001B4531">
      <w:pPr>
        <w:pStyle w:val="Prrafodelista"/>
        <w:numPr>
          <w:ilvl w:val="1"/>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 2 lectores de código de barras omnidireccionales </w:t>
      </w:r>
    </w:p>
    <w:p w14:paraId="1F4DF123" w14:textId="77777777" w:rsidR="0071277D" w:rsidRDefault="001B4531" w:rsidP="001B4531">
      <w:pPr>
        <w:pStyle w:val="Prrafodelista"/>
        <w:numPr>
          <w:ilvl w:val="1"/>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escalera para acceso a balda superior </w:t>
      </w:r>
    </w:p>
    <w:p w14:paraId="60C5CDFE" w14:textId="77777777" w:rsidR="0071277D" w:rsidRDefault="0071277D" w:rsidP="001B4531">
      <w:pPr>
        <w:pStyle w:val="Prrafodelista"/>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1B4531" w:rsidRPr="0071277D">
        <w:rPr>
          <w:rFonts w:ascii="Times New Roman" w:hAnsi="Times New Roman" w:cs="Times New Roman"/>
          <w:sz w:val="24"/>
          <w:szCs w:val="24"/>
        </w:rPr>
        <w:t xml:space="preserve">Sistema de Gestión de Almacén para operaciones del carrusel incluido. </w:t>
      </w:r>
    </w:p>
    <w:p w14:paraId="0465C505" w14:textId="77777777" w:rsidR="0071277D" w:rsidRDefault="001B4531" w:rsidP="001B4531">
      <w:pPr>
        <w:pStyle w:val="Prrafodelista"/>
        <w:numPr>
          <w:ilvl w:val="1"/>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Mesa </w:t>
      </w:r>
      <w:proofErr w:type="spellStart"/>
      <w:r w:rsidRPr="0071277D">
        <w:rPr>
          <w:rFonts w:ascii="Times New Roman" w:hAnsi="Times New Roman" w:cs="Times New Roman"/>
          <w:sz w:val="24"/>
          <w:szCs w:val="24"/>
        </w:rPr>
        <w:t>Multipedido</w:t>
      </w:r>
      <w:proofErr w:type="spellEnd"/>
      <w:r w:rsidRPr="0071277D">
        <w:rPr>
          <w:rFonts w:ascii="Times New Roman" w:hAnsi="Times New Roman" w:cs="Times New Roman"/>
          <w:sz w:val="24"/>
          <w:szCs w:val="24"/>
        </w:rPr>
        <w:t xml:space="preserve"> estática para 8 pedidos simultáneos con </w:t>
      </w:r>
      <w:proofErr w:type="spellStart"/>
      <w:r w:rsidRPr="0071277D">
        <w:rPr>
          <w:rFonts w:ascii="Times New Roman" w:hAnsi="Times New Roman" w:cs="Times New Roman"/>
          <w:sz w:val="24"/>
          <w:szCs w:val="24"/>
        </w:rPr>
        <w:t>put</w:t>
      </w:r>
      <w:proofErr w:type="spellEnd"/>
      <w:r w:rsidRPr="0071277D">
        <w:rPr>
          <w:rFonts w:ascii="Times New Roman" w:hAnsi="Times New Roman" w:cs="Times New Roman"/>
          <w:sz w:val="24"/>
          <w:szCs w:val="24"/>
        </w:rPr>
        <w:t>-</w:t>
      </w:r>
      <w:proofErr w:type="spellStart"/>
      <w:r w:rsidRPr="0071277D">
        <w:rPr>
          <w:rFonts w:ascii="Times New Roman" w:hAnsi="Times New Roman" w:cs="Times New Roman"/>
          <w:sz w:val="24"/>
          <w:szCs w:val="24"/>
        </w:rPr>
        <w:t>to</w:t>
      </w:r>
      <w:proofErr w:type="spellEnd"/>
      <w:r w:rsidRPr="0071277D">
        <w:rPr>
          <w:rFonts w:ascii="Times New Roman" w:hAnsi="Times New Roman" w:cs="Times New Roman"/>
          <w:sz w:val="24"/>
          <w:szCs w:val="24"/>
        </w:rPr>
        <w:t xml:space="preserve">-light integrado con pantalla táctil de 17 pulgadas. </w:t>
      </w:r>
    </w:p>
    <w:p w14:paraId="7CED1F5E" w14:textId="77777777" w:rsidR="0071277D" w:rsidRDefault="001B4531" w:rsidP="001B4531">
      <w:pPr>
        <w:pStyle w:val="Prrafodelista"/>
        <w:numPr>
          <w:ilvl w:val="1"/>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Capacidad dinámica de preparación de pedidos: </w:t>
      </w:r>
    </w:p>
    <w:p w14:paraId="33EAEC56" w14:textId="77777777" w:rsidR="0071277D" w:rsidRDefault="001B4531" w:rsidP="0071277D">
      <w:pPr>
        <w:pStyle w:val="Prrafodelista"/>
        <w:numPr>
          <w:ilvl w:val="2"/>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Hasta 110 líneas de pedido/hora por carrusel </w:t>
      </w:r>
    </w:p>
    <w:p w14:paraId="0A442D8B" w14:textId="77777777" w:rsidR="0071277D" w:rsidRDefault="001B4531" w:rsidP="0071277D">
      <w:pPr>
        <w:pStyle w:val="Prrafodelista"/>
        <w:numPr>
          <w:ilvl w:val="2"/>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Hasta 200 pedidos/hora (y hasta 400 pedidos/hora en aplicaciones sin manipulación del producto). </w:t>
      </w:r>
    </w:p>
    <w:p w14:paraId="68100E51" w14:textId="77777777" w:rsidR="0071277D" w:rsidRDefault="001B4531" w:rsidP="0071277D">
      <w:pPr>
        <w:pStyle w:val="Prrafodelista"/>
        <w:numPr>
          <w:ilvl w:val="1"/>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Capacidad de carga: </w:t>
      </w:r>
    </w:p>
    <w:p w14:paraId="2AD1715D" w14:textId="77777777" w:rsidR="0071277D" w:rsidRDefault="001B4531" w:rsidP="0071277D">
      <w:pPr>
        <w:pStyle w:val="Prrafodelista"/>
        <w:numPr>
          <w:ilvl w:val="2"/>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Carga máxima por balda: 35 kg. </w:t>
      </w:r>
    </w:p>
    <w:p w14:paraId="7678A4A3" w14:textId="77777777" w:rsidR="0071277D" w:rsidRDefault="001B4531" w:rsidP="0071277D">
      <w:pPr>
        <w:pStyle w:val="Prrafodelista"/>
        <w:numPr>
          <w:ilvl w:val="2"/>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Carga máxima por estantería: 250 kg. </w:t>
      </w:r>
    </w:p>
    <w:p w14:paraId="76E9E09D" w14:textId="77777777" w:rsidR="0071277D" w:rsidRDefault="001B4531" w:rsidP="0071277D">
      <w:pPr>
        <w:pStyle w:val="Prrafodelista"/>
        <w:numPr>
          <w:ilvl w:val="2"/>
          <w:numId w:val="6"/>
        </w:numPr>
        <w:jc w:val="both"/>
        <w:rPr>
          <w:rFonts w:ascii="Times New Roman" w:hAnsi="Times New Roman" w:cs="Times New Roman"/>
          <w:sz w:val="24"/>
          <w:szCs w:val="24"/>
        </w:rPr>
      </w:pPr>
      <w:r w:rsidRPr="0071277D">
        <w:rPr>
          <w:rFonts w:ascii="Times New Roman" w:hAnsi="Times New Roman" w:cs="Times New Roman"/>
          <w:sz w:val="24"/>
          <w:szCs w:val="24"/>
        </w:rPr>
        <w:t xml:space="preserve">Carga máxima por carrusel: 6.500 kg. </w:t>
      </w:r>
    </w:p>
    <w:p w14:paraId="2FBAB82F" w14:textId="11B6E38A" w:rsidR="001B4531" w:rsidRPr="0071277D" w:rsidRDefault="001B4531" w:rsidP="0071277D">
      <w:pPr>
        <w:pStyle w:val="Prrafodelista"/>
        <w:numPr>
          <w:ilvl w:val="1"/>
          <w:numId w:val="6"/>
        </w:numPr>
        <w:jc w:val="both"/>
        <w:rPr>
          <w:rFonts w:ascii="Times New Roman" w:hAnsi="Times New Roman" w:cs="Times New Roman"/>
          <w:sz w:val="24"/>
          <w:szCs w:val="24"/>
        </w:rPr>
      </w:pPr>
      <w:r w:rsidRPr="0071277D">
        <w:rPr>
          <w:rFonts w:ascii="Times New Roman" w:hAnsi="Times New Roman" w:cs="Times New Roman"/>
          <w:sz w:val="24"/>
          <w:szCs w:val="24"/>
        </w:rPr>
        <w:t>Dispositivos pick-</w:t>
      </w:r>
      <w:proofErr w:type="spellStart"/>
      <w:r w:rsidRPr="0071277D">
        <w:rPr>
          <w:rFonts w:ascii="Times New Roman" w:hAnsi="Times New Roman" w:cs="Times New Roman"/>
          <w:sz w:val="24"/>
          <w:szCs w:val="24"/>
        </w:rPr>
        <w:t>to</w:t>
      </w:r>
      <w:proofErr w:type="spellEnd"/>
      <w:r w:rsidRPr="0071277D">
        <w:rPr>
          <w:rFonts w:ascii="Times New Roman" w:hAnsi="Times New Roman" w:cs="Times New Roman"/>
          <w:sz w:val="24"/>
          <w:szCs w:val="24"/>
        </w:rPr>
        <w:t xml:space="preserve">-light por carrusel: Situados en la zona de </w:t>
      </w:r>
      <w:proofErr w:type="spellStart"/>
      <w:r w:rsidRPr="0071277D">
        <w:rPr>
          <w:rFonts w:ascii="Times New Roman" w:hAnsi="Times New Roman" w:cs="Times New Roman"/>
          <w:sz w:val="24"/>
          <w:szCs w:val="24"/>
        </w:rPr>
        <w:t>picking</w:t>
      </w:r>
      <w:proofErr w:type="spellEnd"/>
      <w:r w:rsidRPr="0071277D">
        <w:rPr>
          <w:rFonts w:ascii="Times New Roman" w:hAnsi="Times New Roman" w:cs="Times New Roman"/>
          <w:sz w:val="24"/>
          <w:szCs w:val="24"/>
        </w:rPr>
        <w:t xml:space="preserve"> del carrusel, indican al operario la ubicación exacta y la cantidad a preparar. 8 dispositivos multicolor (RGB) por carrusel. Modo multicolor Sistema de Seguridad: Sensores de seguridad de categoría 4, conectados mediante bus de seguridad (por ejemplo, EtherCAT). Barreras fotoeléctricas en las zonas de acceso/</w:t>
      </w:r>
      <w:proofErr w:type="spellStart"/>
      <w:r w:rsidRPr="0071277D">
        <w:rPr>
          <w:rFonts w:ascii="Times New Roman" w:hAnsi="Times New Roman" w:cs="Times New Roman"/>
          <w:sz w:val="24"/>
          <w:szCs w:val="24"/>
        </w:rPr>
        <w:t>picking</w:t>
      </w:r>
      <w:proofErr w:type="spellEnd"/>
      <w:r w:rsidRPr="0071277D">
        <w:rPr>
          <w:rFonts w:ascii="Times New Roman" w:hAnsi="Times New Roman" w:cs="Times New Roman"/>
          <w:sz w:val="24"/>
          <w:szCs w:val="24"/>
        </w:rPr>
        <w:t xml:space="preserve"> (1 por carrusel). Paradas de emergencia tipo seta (2 por carrusel). Puerta de acceso al recinto con parada controlada. Cerramiento perimetral con valla metálica y acceso controlado Debe permitir: Cada operario trabajar con un color independiente Preparación </w:t>
      </w:r>
      <w:proofErr w:type="spellStart"/>
      <w:r w:rsidRPr="0071277D">
        <w:rPr>
          <w:rFonts w:ascii="Times New Roman" w:hAnsi="Times New Roman" w:cs="Times New Roman"/>
          <w:sz w:val="24"/>
          <w:szCs w:val="24"/>
        </w:rPr>
        <w:t>multipedido</w:t>
      </w:r>
      <w:proofErr w:type="spellEnd"/>
      <w:r w:rsidRPr="0071277D">
        <w:rPr>
          <w:rFonts w:ascii="Times New Roman" w:hAnsi="Times New Roman" w:cs="Times New Roman"/>
          <w:sz w:val="24"/>
          <w:szCs w:val="24"/>
        </w:rPr>
        <w:t xml:space="preserve"> en paralelo. Trabajo simultáneo de varios operadores sin interferencias. Diferenciación visual clara de olas de pedidos o tipos de operación (entradas, salidas, inventarios). Dimensiones: equipo de medidas </w:t>
      </w:r>
      <w:proofErr w:type="spellStart"/>
      <w:r w:rsidRPr="0071277D">
        <w:rPr>
          <w:rFonts w:ascii="Times New Roman" w:hAnsi="Times New Roman" w:cs="Times New Roman"/>
          <w:sz w:val="24"/>
          <w:szCs w:val="24"/>
        </w:rPr>
        <w:t>customizables</w:t>
      </w:r>
      <w:proofErr w:type="spellEnd"/>
      <w:r w:rsidRPr="0071277D">
        <w:rPr>
          <w:rFonts w:ascii="Times New Roman" w:hAnsi="Times New Roman" w:cs="Times New Roman"/>
          <w:sz w:val="24"/>
          <w:szCs w:val="24"/>
        </w:rPr>
        <w:t xml:space="preserve"> según el espacio disponible - Medidas mínimas 1,8 m x 5 m x 2,4 m (ancho, largo y alto); - Máximas 1,8 m x 30 m x 3 m (ancho, largo y alto) - Sin límite de número de carruseles a </w:t>
      </w:r>
      <w:r w:rsidRPr="0071277D">
        <w:rPr>
          <w:rFonts w:ascii="Times New Roman" w:hAnsi="Times New Roman" w:cs="Times New Roman"/>
          <w:sz w:val="24"/>
          <w:szCs w:val="24"/>
        </w:rPr>
        <w:lastRenderedPageBreak/>
        <w:t xml:space="preserve">instalar uno al lado del otro según espacio disponible. Alimentación eléctrica trifásica. Rangos de funcionamiento (220/380/400/440) y frecuencias de (50 – 60 </w:t>
      </w:r>
      <w:proofErr w:type="spellStart"/>
      <w:r w:rsidRPr="0071277D">
        <w:rPr>
          <w:rFonts w:ascii="Times New Roman" w:hAnsi="Times New Roman" w:cs="Times New Roman"/>
          <w:sz w:val="24"/>
          <w:szCs w:val="24"/>
        </w:rPr>
        <w:t>hz</w:t>
      </w:r>
      <w:proofErr w:type="spellEnd"/>
      <w:r w:rsidRPr="0071277D">
        <w:rPr>
          <w:rFonts w:ascii="Times New Roman" w:hAnsi="Times New Roman" w:cs="Times New Roman"/>
          <w:sz w:val="24"/>
          <w:szCs w:val="24"/>
        </w:rPr>
        <w:t>)</w:t>
      </w:r>
    </w:p>
    <w:p w14:paraId="0E7F0590" w14:textId="77777777" w:rsidR="001B4531" w:rsidRPr="001B4531" w:rsidRDefault="001B4531" w:rsidP="001B4531">
      <w:pPr>
        <w:jc w:val="both"/>
        <w:rPr>
          <w:rFonts w:ascii="Times New Roman" w:hAnsi="Times New Roman" w:cs="Times New Roman"/>
          <w:sz w:val="24"/>
          <w:szCs w:val="24"/>
        </w:rPr>
      </w:pPr>
    </w:p>
    <w:p w14:paraId="058B6A51" w14:textId="77777777" w:rsidR="0071277D"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Observaciones</w:t>
      </w:r>
      <w:r w:rsidR="0071277D">
        <w:rPr>
          <w:rFonts w:ascii="Times New Roman" w:hAnsi="Times New Roman" w:cs="Times New Roman"/>
          <w:sz w:val="24"/>
          <w:szCs w:val="24"/>
        </w:rPr>
        <w:t>:</w:t>
      </w:r>
    </w:p>
    <w:p w14:paraId="26CD8B2F" w14:textId="77777777" w:rsid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 xml:space="preserve">Garantía de tres años, mínimo en pieza y mano de obra, a partir de la Fecha de aceptación a satisfacción </w:t>
      </w:r>
    </w:p>
    <w:p w14:paraId="10D0E10D" w14:textId="77777777" w:rsid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 xml:space="preserve">Dos ejemplares del manual de </w:t>
      </w:r>
      <w:proofErr w:type="spellStart"/>
      <w:r w:rsidRPr="0071277D">
        <w:rPr>
          <w:rFonts w:ascii="Times New Roman" w:hAnsi="Times New Roman" w:cs="Times New Roman"/>
          <w:sz w:val="24"/>
          <w:szCs w:val="24"/>
        </w:rPr>
        <w:t>operacion</w:t>
      </w:r>
      <w:proofErr w:type="spellEnd"/>
      <w:r w:rsidRPr="0071277D">
        <w:rPr>
          <w:rFonts w:ascii="Times New Roman" w:hAnsi="Times New Roman" w:cs="Times New Roman"/>
          <w:sz w:val="24"/>
          <w:szCs w:val="24"/>
        </w:rPr>
        <w:t xml:space="preserve"> y funcionamiento en español del equipo </w:t>
      </w:r>
    </w:p>
    <w:p w14:paraId="44CF2725" w14:textId="77777777" w:rsid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 xml:space="preserve">Presentar un programa de mantenimiento preventivo que brindara cada cuatro meses o cuando lo solicite la unidad ejecutora, durante el periodo de </w:t>
      </w:r>
      <w:proofErr w:type="spellStart"/>
      <w:r w:rsidRPr="0071277D">
        <w:rPr>
          <w:rFonts w:ascii="Times New Roman" w:hAnsi="Times New Roman" w:cs="Times New Roman"/>
          <w:sz w:val="24"/>
          <w:szCs w:val="24"/>
        </w:rPr>
        <w:t>garantia</w:t>
      </w:r>
      <w:proofErr w:type="spellEnd"/>
      <w:r w:rsidRPr="0071277D">
        <w:rPr>
          <w:rFonts w:ascii="Times New Roman" w:hAnsi="Times New Roman" w:cs="Times New Roman"/>
          <w:sz w:val="24"/>
          <w:szCs w:val="24"/>
        </w:rPr>
        <w:t xml:space="preserve"> </w:t>
      </w:r>
    </w:p>
    <w:p w14:paraId="2B4FA175" w14:textId="77777777" w:rsid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 xml:space="preserve">Brindar entrenamiento de </w:t>
      </w:r>
      <w:proofErr w:type="spellStart"/>
      <w:r w:rsidRPr="0071277D">
        <w:rPr>
          <w:rFonts w:ascii="Times New Roman" w:hAnsi="Times New Roman" w:cs="Times New Roman"/>
          <w:sz w:val="24"/>
          <w:szCs w:val="24"/>
        </w:rPr>
        <w:t>operacion</w:t>
      </w:r>
      <w:proofErr w:type="spellEnd"/>
      <w:r w:rsidRPr="0071277D">
        <w:rPr>
          <w:rFonts w:ascii="Times New Roman" w:hAnsi="Times New Roman" w:cs="Times New Roman"/>
          <w:sz w:val="24"/>
          <w:szCs w:val="24"/>
        </w:rPr>
        <w:t xml:space="preserve"> de 40 horas, </w:t>
      </w:r>
      <w:proofErr w:type="spellStart"/>
      <w:r w:rsidRPr="0071277D">
        <w:rPr>
          <w:rFonts w:ascii="Times New Roman" w:hAnsi="Times New Roman" w:cs="Times New Roman"/>
          <w:sz w:val="24"/>
          <w:szCs w:val="24"/>
        </w:rPr>
        <w:t>minimo</w:t>
      </w:r>
      <w:proofErr w:type="spellEnd"/>
      <w:r w:rsidRPr="0071277D">
        <w:rPr>
          <w:rFonts w:ascii="Times New Roman" w:hAnsi="Times New Roman" w:cs="Times New Roman"/>
          <w:sz w:val="24"/>
          <w:szCs w:val="24"/>
        </w:rPr>
        <w:t xml:space="preserve"> al personal del servicio, sin costo adicional para la </w:t>
      </w:r>
      <w:proofErr w:type="spellStart"/>
      <w:r w:rsidRPr="0071277D">
        <w:rPr>
          <w:rFonts w:ascii="Times New Roman" w:hAnsi="Times New Roman" w:cs="Times New Roman"/>
          <w:sz w:val="24"/>
          <w:szCs w:val="24"/>
        </w:rPr>
        <w:t>institucion</w:t>
      </w:r>
      <w:proofErr w:type="spellEnd"/>
      <w:r w:rsidRPr="0071277D">
        <w:rPr>
          <w:rFonts w:ascii="Times New Roman" w:hAnsi="Times New Roman" w:cs="Times New Roman"/>
          <w:sz w:val="24"/>
          <w:szCs w:val="24"/>
        </w:rPr>
        <w:t xml:space="preserve"> </w:t>
      </w:r>
    </w:p>
    <w:p w14:paraId="15F93026" w14:textId="77777777" w:rsid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 xml:space="preserve">Brindar entrenamiento de 24 horas mínimo por un personal certificado por el fabricante al personal de Biomédica, sin costo adicional para la institución </w:t>
      </w:r>
    </w:p>
    <w:p w14:paraId="166CF150" w14:textId="77777777" w:rsid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 xml:space="preserve">Certificación emitida por el fabricante de que el equipo es nuevo no reconstruido </w:t>
      </w:r>
    </w:p>
    <w:p w14:paraId="63442DA0" w14:textId="77777777" w:rsid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 xml:space="preserve">Certificación del fabricante donde confirme la disponibilidad de piezas de repuesto por un periodo de 7 años mínimo </w:t>
      </w:r>
    </w:p>
    <w:p w14:paraId="6F1F1FDD" w14:textId="74B873EC" w:rsidR="001B4531" w:rsidRPr="0071277D" w:rsidRDefault="001B4531" w:rsidP="0071277D">
      <w:pPr>
        <w:pStyle w:val="Prrafodelista"/>
        <w:numPr>
          <w:ilvl w:val="0"/>
          <w:numId w:val="7"/>
        </w:numPr>
        <w:jc w:val="both"/>
        <w:rPr>
          <w:rFonts w:ascii="Times New Roman" w:hAnsi="Times New Roman" w:cs="Times New Roman"/>
          <w:sz w:val="24"/>
          <w:szCs w:val="24"/>
        </w:rPr>
      </w:pPr>
      <w:r w:rsidRPr="0071277D">
        <w:rPr>
          <w:rFonts w:ascii="Times New Roman" w:hAnsi="Times New Roman" w:cs="Times New Roman"/>
          <w:sz w:val="24"/>
          <w:szCs w:val="24"/>
        </w:rPr>
        <w:t>Todos los programas instalados(software) debe venir con sus respectivas licencias</w:t>
      </w:r>
    </w:p>
    <w:p w14:paraId="6986CC20" w14:textId="77777777" w:rsidR="001B4531" w:rsidRDefault="001B4531" w:rsidP="001B4531">
      <w:pPr>
        <w:jc w:val="both"/>
        <w:rPr>
          <w:rFonts w:ascii="Times New Roman" w:hAnsi="Times New Roman" w:cs="Times New Roman"/>
          <w:sz w:val="24"/>
          <w:szCs w:val="24"/>
        </w:rPr>
      </w:pPr>
    </w:p>
    <w:p w14:paraId="5E3C10E0" w14:textId="77777777" w:rsidR="00E60218" w:rsidRDefault="00E60218" w:rsidP="001B4531">
      <w:pPr>
        <w:jc w:val="both"/>
        <w:rPr>
          <w:rFonts w:ascii="Times New Roman" w:hAnsi="Times New Roman" w:cs="Times New Roman"/>
          <w:sz w:val="24"/>
          <w:szCs w:val="24"/>
        </w:rPr>
      </w:pPr>
    </w:p>
    <w:p w14:paraId="285B8A26" w14:textId="77777777" w:rsidR="00E60218" w:rsidRDefault="00E60218" w:rsidP="001B4531">
      <w:pPr>
        <w:jc w:val="both"/>
        <w:rPr>
          <w:rFonts w:ascii="Times New Roman" w:hAnsi="Times New Roman" w:cs="Times New Roman"/>
          <w:sz w:val="24"/>
          <w:szCs w:val="24"/>
        </w:rPr>
      </w:pPr>
    </w:p>
    <w:p w14:paraId="68AD8DFF" w14:textId="77777777" w:rsidR="00E60218" w:rsidRDefault="00E60218" w:rsidP="001B4531">
      <w:pPr>
        <w:jc w:val="both"/>
        <w:rPr>
          <w:rFonts w:ascii="Times New Roman" w:hAnsi="Times New Roman" w:cs="Times New Roman"/>
          <w:sz w:val="24"/>
          <w:szCs w:val="24"/>
        </w:rPr>
      </w:pPr>
    </w:p>
    <w:p w14:paraId="177F46F1" w14:textId="77777777" w:rsidR="00E60218" w:rsidRDefault="00E60218" w:rsidP="001B4531">
      <w:pPr>
        <w:jc w:val="both"/>
        <w:rPr>
          <w:rFonts w:ascii="Times New Roman" w:hAnsi="Times New Roman" w:cs="Times New Roman"/>
          <w:sz w:val="24"/>
          <w:szCs w:val="24"/>
        </w:rPr>
      </w:pPr>
    </w:p>
    <w:p w14:paraId="5E7740B2" w14:textId="77777777" w:rsidR="00E60218" w:rsidRDefault="00E60218" w:rsidP="001B4531">
      <w:pPr>
        <w:jc w:val="both"/>
        <w:rPr>
          <w:rFonts w:ascii="Times New Roman" w:hAnsi="Times New Roman" w:cs="Times New Roman"/>
          <w:sz w:val="24"/>
          <w:szCs w:val="24"/>
        </w:rPr>
      </w:pPr>
    </w:p>
    <w:p w14:paraId="4F772F8C" w14:textId="77777777" w:rsidR="00E60218" w:rsidRDefault="00E60218" w:rsidP="001B4531">
      <w:pPr>
        <w:jc w:val="both"/>
        <w:rPr>
          <w:rFonts w:ascii="Times New Roman" w:hAnsi="Times New Roman" w:cs="Times New Roman"/>
          <w:sz w:val="24"/>
          <w:szCs w:val="24"/>
        </w:rPr>
      </w:pPr>
    </w:p>
    <w:p w14:paraId="70B77E1C" w14:textId="77777777" w:rsidR="00E60218" w:rsidRDefault="00E60218" w:rsidP="001B4531">
      <w:pPr>
        <w:jc w:val="both"/>
        <w:rPr>
          <w:rFonts w:ascii="Times New Roman" w:hAnsi="Times New Roman" w:cs="Times New Roman"/>
          <w:sz w:val="24"/>
          <w:szCs w:val="24"/>
        </w:rPr>
      </w:pPr>
    </w:p>
    <w:p w14:paraId="744C35BF" w14:textId="77777777" w:rsidR="00E60218" w:rsidRDefault="00E60218" w:rsidP="001B4531">
      <w:pPr>
        <w:jc w:val="both"/>
        <w:rPr>
          <w:rFonts w:ascii="Times New Roman" w:hAnsi="Times New Roman" w:cs="Times New Roman"/>
          <w:sz w:val="24"/>
          <w:szCs w:val="24"/>
        </w:rPr>
      </w:pPr>
    </w:p>
    <w:p w14:paraId="120EF6CC" w14:textId="77777777" w:rsidR="00E60218" w:rsidRDefault="00E60218" w:rsidP="001B4531">
      <w:pPr>
        <w:jc w:val="both"/>
        <w:rPr>
          <w:rFonts w:ascii="Times New Roman" w:hAnsi="Times New Roman" w:cs="Times New Roman"/>
          <w:sz w:val="24"/>
          <w:szCs w:val="24"/>
        </w:rPr>
      </w:pPr>
    </w:p>
    <w:p w14:paraId="2C64C169" w14:textId="77777777" w:rsidR="00E60218" w:rsidRDefault="00E60218" w:rsidP="001B4531">
      <w:pPr>
        <w:jc w:val="both"/>
        <w:rPr>
          <w:rFonts w:ascii="Times New Roman" w:hAnsi="Times New Roman" w:cs="Times New Roman"/>
          <w:sz w:val="24"/>
          <w:szCs w:val="24"/>
        </w:rPr>
      </w:pPr>
    </w:p>
    <w:p w14:paraId="6F036273" w14:textId="77777777" w:rsidR="00E60218" w:rsidRDefault="00E60218" w:rsidP="001B4531">
      <w:pPr>
        <w:jc w:val="both"/>
        <w:rPr>
          <w:rFonts w:ascii="Times New Roman" w:hAnsi="Times New Roman" w:cs="Times New Roman"/>
          <w:sz w:val="24"/>
          <w:szCs w:val="24"/>
        </w:rPr>
      </w:pPr>
    </w:p>
    <w:p w14:paraId="3711C574" w14:textId="77777777" w:rsidR="00E60218" w:rsidRDefault="00E60218" w:rsidP="001B4531">
      <w:pPr>
        <w:jc w:val="both"/>
        <w:rPr>
          <w:rFonts w:ascii="Times New Roman" w:hAnsi="Times New Roman" w:cs="Times New Roman"/>
          <w:sz w:val="24"/>
          <w:szCs w:val="24"/>
        </w:rPr>
      </w:pPr>
    </w:p>
    <w:p w14:paraId="47ED0F83" w14:textId="77777777" w:rsidR="00E60218" w:rsidRDefault="00E60218" w:rsidP="001B4531">
      <w:pPr>
        <w:jc w:val="both"/>
        <w:rPr>
          <w:rFonts w:ascii="Times New Roman" w:hAnsi="Times New Roman" w:cs="Times New Roman"/>
          <w:sz w:val="24"/>
          <w:szCs w:val="24"/>
        </w:rPr>
      </w:pPr>
    </w:p>
    <w:p w14:paraId="758B0D33" w14:textId="77777777" w:rsidR="00E60218" w:rsidRDefault="00E60218" w:rsidP="001B4531">
      <w:pPr>
        <w:jc w:val="both"/>
        <w:rPr>
          <w:rFonts w:ascii="Times New Roman" w:hAnsi="Times New Roman" w:cs="Times New Roman"/>
          <w:sz w:val="24"/>
          <w:szCs w:val="24"/>
        </w:rPr>
      </w:pPr>
    </w:p>
    <w:p w14:paraId="276AA4D2" w14:textId="77777777" w:rsidR="00E60218" w:rsidRDefault="00E60218" w:rsidP="001B4531">
      <w:pPr>
        <w:jc w:val="both"/>
        <w:rPr>
          <w:rFonts w:ascii="Times New Roman" w:hAnsi="Times New Roman" w:cs="Times New Roman"/>
          <w:sz w:val="24"/>
          <w:szCs w:val="24"/>
        </w:rPr>
      </w:pPr>
    </w:p>
    <w:p w14:paraId="15E76B87" w14:textId="77777777" w:rsidR="00E60218" w:rsidRPr="001B4531" w:rsidRDefault="00E60218" w:rsidP="001B4531">
      <w:pPr>
        <w:jc w:val="both"/>
        <w:rPr>
          <w:rFonts w:ascii="Times New Roman" w:hAnsi="Times New Roman" w:cs="Times New Roman"/>
          <w:sz w:val="24"/>
          <w:szCs w:val="24"/>
        </w:rPr>
      </w:pPr>
    </w:p>
    <w:p w14:paraId="25BF1E24" w14:textId="1AEBB65C" w:rsidR="001B4531" w:rsidRP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EQUIPO ROBOTIZADO PARA CORTE Y EMPAQUE DE MEDICAMENTOS EN DOSIS UNITARIA</w:t>
      </w:r>
      <w:r w:rsidR="0071277D">
        <w:rPr>
          <w:rFonts w:ascii="Times New Roman" w:hAnsi="Times New Roman" w:cs="Times New Roman"/>
          <w:sz w:val="24"/>
          <w:szCs w:val="24"/>
        </w:rPr>
        <w:t xml:space="preserve"> (formulario 23794).</w:t>
      </w:r>
    </w:p>
    <w:p w14:paraId="45369171" w14:textId="77777777" w:rsidR="001B4531" w:rsidRPr="001B4531" w:rsidRDefault="001B4531" w:rsidP="001B4531">
      <w:pPr>
        <w:jc w:val="both"/>
        <w:rPr>
          <w:rFonts w:ascii="Times New Roman" w:hAnsi="Times New Roman" w:cs="Times New Roman"/>
          <w:sz w:val="24"/>
          <w:szCs w:val="24"/>
        </w:rPr>
      </w:pPr>
    </w:p>
    <w:p w14:paraId="3355BDD1" w14:textId="5843D195" w:rsidR="001B4531" w:rsidRPr="001B4531"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Descripción</w:t>
      </w:r>
      <w:r w:rsidR="0071277D">
        <w:rPr>
          <w:rFonts w:ascii="Times New Roman" w:hAnsi="Times New Roman" w:cs="Times New Roman"/>
          <w:sz w:val="24"/>
          <w:szCs w:val="24"/>
        </w:rPr>
        <w:t>:</w:t>
      </w:r>
      <w:r w:rsidRPr="001B4531">
        <w:rPr>
          <w:rFonts w:ascii="Times New Roman" w:hAnsi="Times New Roman" w:cs="Times New Roman"/>
          <w:sz w:val="24"/>
          <w:szCs w:val="24"/>
        </w:rPr>
        <w:tab/>
        <w:t>EQUIPO ROBOTIZADO PARA CORTE Y EMPAQUE DE MEDICAMENTOS EN DOSIS UNITARIA</w:t>
      </w:r>
    </w:p>
    <w:p w14:paraId="1923334A" w14:textId="77777777" w:rsidR="0071277D"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Especificaciones Técnicas</w:t>
      </w:r>
      <w:r w:rsidR="0071277D">
        <w:rPr>
          <w:rFonts w:ascii="Times New Roman" w:hAnsi="Times New Roman" w:cs="Times New Roman"/>
          <w:sz w:val="24"/>
          <w:szCs w:val="24"/>
        </w:rPr>
        <w:t>:</w:t>
      </w:r>
    </w:p>
    <w:p w14:paraId="2C589A2E" w14:textId="77777777" w:rsidR="0071277D"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 xml:space="preserve">Sistema de corte robótico y empaque en dosis unitaria Permite realizar el corte del blíster de modo automático, cortando y envasando las dosis unitarias de cada medicamento con sus respectivas informaciones impresas en los envases. Distancia mínima requerida de 2,5 mm entre los blísteres, independientemente del diseño constructivo Posibilidad de cortes con orientación del blíster a 45° Posibilidad de cortes con orientación del blíster a 90° Tipo de Material del </w:t>
      </w:r>
      <w:proofErr w:type="spellStart"/>
      <w:r w:rsidRPr="001B4531">
        <w:rPr>
          <w:rFonts w:ascii="Times New Roman" w:hAnsi="Times New Roman" w:cs="Times New Roman"/>
          <w:sz w:val="24"/>
          <w:szCs w:val="24"/>
        </w:rPr>
        <w:t>blister</w:t>
      </w:r>
      <w:proofErr w:type="spellEnd"/>
      <w:r w:rsidRPr="001B4531">
        <w:rPr>
          <w:rFonts w:ascii="Times New Roman" w:hAnsi="Times New Roman" w:cs="Times New Roman"/>
          <w:sz w:val="24"/>
          <w:szCs w:val="24"/>
        </w:rPr>
        <w:t xml:space="preserve">: PVC o PET más </w:t>
      </w:r>
      <w:proofErr w:type="spellStart"/>
      <w:proofErr w:type="gramStart"/>
      <w:r w:rsidRPr="001B4531">
        <w:rPr>
          <w:rFonts w:ascii="Times New Roman" w:hAnsi="Times New Roman" w:cs="Times New Roman"/>
          <w:sz w:val="24"/>
          <w:szCs w:val="24"/>
        </w:rPr>
        <w:t>aluminio,aluminio</w:t>
      </w:r>
      <w:proofErr w:type="spellEnd"/>
      <w:proofErr w:type="gramEnd"/>
      <w:r w:rsidRPr="001B4531">
        <w:rPr>
          <w:rFonts w:ascii="Times New Roman" w:hAnsi="Times New Roman" w:cs="Times New Roman"/>
          <w:sz w:val="24"/>
          <w:szCs w:val="24"/>
        </w:rPr>
        <w:t xml:space="preserve"> / aluminio Productividad: 1200 unidades por hora en promedio Software intuitivo, diseñado para guiar al operador a través de todas las funcionalidades; </w:t>
      </w:r>
    </w:p>
    <w:p w14:paraId="64C8AF37"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 Función de reinicio del conteo; </w:t>
      </w:r>
    </w:p>
    <w:p w14:paraId="59D39F9F"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Función de posicionamiento del medicamento; </w:t>
      </w:r>
    </w:p>
    <w:p w14:paraId="51F4BA5B"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Historial de activaciones de emergencia con fecha y hora. </w:t>
      </w:r>
    </w:p>
    <w:p w14:paraId="469F853D"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Función de corte de residuos o recortes; </w:t>
      </w:r>
    </w:p>
    <w:p w14:paraId="31FC75A7"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Función de corte falso para recortes y residuos; </w:t>
      </w:r>
    </w:p>
    <w:p w14:paraId="338F29CB"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Información de productividad </w:t>
      </w:r>
    </w:p>
    <w:p w14:paraId="010B950D"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El software con opción de idioma español; </w:t>
      </w:r>
    </w:p>
    <w:p w14:paraId="5499E704"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Función de conteo general; </w:t>
      </w:r>
    </w:p>
    <w:p w14:paraId="1453C059"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Función de cortar y envasar; </w:t>
      </w:r>
    </w:p>
    <w:p w14:paraId="7D0FE841"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Función de solo corte; </w:t>
      </w:r>
    </w:p>
    <w:p w14:paraId="5B5E87F1" w14:textId="77777777" w:rsidR="0071277D" w:rsidRDefault="001B4531" w:rsidP="0071277D">
      <w:pPr>
        <w:pStyle w:val="Prrafodelista"/>
        <w:numPr>
          <w:ilvl w:val="0"/>
          <w:numId w:val="8"/>
        </w:numPr>
        <w:jc w:val="both"/>
        <w:rPr>
          <w:rFonts w:ascii="Times New Roman" w:hAnsi="Times New Roman" w:cs="Times New Roman"/>
          <w:sz w:val="24"/>
          <w:szCs w:val="24"/>
        </w:rPr>
      </w:pPr>
      <w:r w:rsidRPr="0071277D">
        <w:rPr>
          <w:rFonts w:ascii="Times New Roman" w:hAnsi="Times New Roman" w:cs="Times New Roman"/>
          <w:sz w:val="24"/>
          <w:szCs w:val="24"/>
        </w:rPr>
        <w:t xml:space="preserve">Función de solo envasado. </w:t>
      </w:r>
    </w:p>
    <w:p w14:paraId="0491788B" w14:textId="77777777" w:rsidR="0071277D" w:rsidRDefault="0071277D" w:rsidP="0071277D">
      <w:pPr>
        <w:pStyle w:val="Prrafodelista"/>
        <w:jc w:val="both"/>
        <w:rPr>
          <w:rFonts w:ascii="Times New Roman" w:hAnsi="Times New Roman" w:cs="Times New Roman"/>
          <w:sz w:val="24"/>
          <w:szCs w:val="24"/>
        </w:rPr>
      </w:pPr>
    </w:p>
    <w:p w14:paraId="71B861F7" w14:textId="77777777" w:rsidR="0071277D" w:rsidRDefault="001B4531" w:rsidP="0071277D">
      <w:pPr>
        <w:pStyle w:val="Prrafodelista"/>
        <w:jc w:val="both"/>
        <w:rPr>
          <w:rFonts w:ascii="Times New Roman" w:hAnsi="Times New Roman" w:cs="Times New Roman"/>
          <w:sz w:val="24"/>
          <w:szCs w:val="24"/>
        </w:rPr>
      </w:pPr>
      <w:r w:rsidRPr="0071277D">
        <w:rPr>
          <w:rFonts w:ascii="Times New Roman" w:hAnsi="Times New Roman" w:cs="Times New Roman"/>
          <w:sz w:val="24"/>
          <w:szCs w:val="24"/>
        </w:rPr>
        <w:t xml:space="preserve">Dimensiones (Largo x Ancho x Alto): 1520 x 900 x 2000 mm </w:t>
      </w:r>
    </w:p>
    <w:p w14:paraId="30DB8666" w14:textId="77777777" w:rsidR="0071277D" w:rsidRDefault="001B4531" w:rsidP="0071277D">
      <w:pPr>
        <w:pStyle w:val="Prrafodelista"/>
        <w:jc w:val="both"/>
        <w:rPr>
          <w:rFonts w:ascii="Times New Roman" w:hAnsi="Times New Roman" w:cs="Times New Roman"/>
          <w:sz w:val="24"/>
          <w:szCs w:val="24"/>
        </w:rPr>
      </w:pPr>
      <w:r w:rsidRPr="0071277D">
        <w:rPr>
          <w:rFonts w:ascii="Times New Roman" w:hAnsi="Times New Roman" w:cs="Times New Roman"/>
          <w:sz w:val="24"/>
          <w:szCs w:val="24"/>
        </w:rPr>
        <w:t xml:space="preserve">Peso: entre 150 y 165 Kg </w:t>
      </w:r>
    </w:p>
    <w:p w14:paraId="06ACF62C" w14:textId="77777777" w:rsidR="0071277D" w:rsidRDefault="001B4531" w:rsidP="0071277D">
      <w:pPr>
        <w:pStyle w:val="Prrafodelista"/>
        <w:jc w:val="both"/>
        <w:rPr>
          <w:rFonts w:ascii="Times New Roman" w:hAnsi="Times New Roman" w:cs="Times New Roman"/>
          <w:sz w:val="24"/>
          <w:szCs w:val="24"/>
        </w:rPr>
      </w:pPr>
      <w:r w:rsidRPr="0071277D">
        <w:rPr>
          <w:rFonts w:ascii="Times New Roman" w:hAnsi="Times New Roman" w:cs="Times New Roman"/>
          <w:sz w:val="24"/>
          <w:szCs w:val="24"/>
        </w:rPr>
        <w:t xml:space="preserve">Tensión de funcionamiento: 220 VAC Frecuencia: 50/60 Hz </w:t>
      </w:r>
    </w:p>
    <w:p w14:paraId="34348DA3" w14:textId="05C07E02" w:rsidR="001B4531" w:rsidRPr="001B4531" w:rsidRDefault="001B4531" w:rsidP="0071277D">
      <w:pPr>
        <w:pStyle w:val="Prrafodelista"/>
        <w:jc w:val="both"/>
        <w:rPr>
          <w:rFonts w:ascii="Times New Roman" w:hAnsi="Times New Roman" w:cs="Times New Roman"/>
          <w:sz w:val="24"/>
          <w:szCs w:val="24"/>
        </w:rPr>
      </w:pPr>
      <w:r w:rsidRPr="0071277D">
        <w:rPr>
          <w:rFonts w:ascii="Times New Roman" w:hAnsi="Times New Roman" w:cs="Times New Roman"/>
          <w:sz w:val="24"/>
          <w:szCs w:val="24"/>
        </w:rPr>
        <w:t>Potencia activa: 900 Watts</w:t>
      </w:r>
    </w:p>
    <w:p w14:paraId="0B3D7BC2" w14:textId="77777777" w:rsidR="0071277D" w:rsidRDefault="001B4531" w:rsidP="001B4531">
      <w:pPr>
        <w:jc w:val="both"/>
        <w:rPr>
          <w:rFonts w:ascii="Times New Roman" w:hAnsi="Times New Roman" w:cs="Times New Roman"/>
          <w:sz w:val="24"/>
          <w:szCs w:val="24"/>
        </w:rPr>
      </w:pPr>
      <w:r w:rsidRPr="001B4531">
        <w:rPr>
          <w:rFonts w:ascii="Times New Roman" w:hAnsi="Times New Roman" w:cs="Times New Roman"/>
          <w:sz w:val="24"/>
          <w:szCs w:val="24"/>
        </w:rPr>
        <w:t>Observaciones</w:t>
      </w:r>
      <w:r w:rsidR="0071277D">
        <w:rPr>
          <w:rFonts w:ascii="Times New Roman" w:hAnsi="Times New Roman" w:cs="Times New Roman"/>
          <w:sz w:val="24"/>
          <w:szCs w:val="24"/>
        </w:rPr>
        <w:t>:</w:t>
      </w:r>
    </w:p>
    <w:p w14:paraId="0EA02C6F" w14:textId="77777777" w:rsid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t xml:space="preserve">Garantía de tres (3) años mínimo en piezas y mano de obra, a partir de la fecha de aceptación a satisfacción. </w:t>
      </w:r>
    </w:p>
    <w:p w14:paraId="264D6CAC" w14:textId="77777777" w:rsid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t xml:space="preserve">Dos (2) ejemplares del manual de operación y funcionamiento en español. </w:t>
      </w:r>
    </w:p>
    <w:p w14:paraId="40BCFC33" w14:textId="77777777" w:rsid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t xml:space="preserve">Un (1) ejemplar de manual de servicio técnico, debe incluir lista de partes, diagramas eléctricos y electrónicos. </w:t>
      </w:r>
    </w:p>
    <w:p w14:paraId="0A5257D0" w14:textId="77777777" w:rsid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t xml:space="preserve">Presentar programa de mantenimiento preventivo que brindara cada seis (6) meses o cuando lo solicite la Unidad Ejecutora, durante el periodo de garantía. </w:t>
      </w:r>
    </w:p>
    <w:p w14:paraId="7F8E214D" w14:textId="77777777" w:rsid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lastRenderedPageBreak/>
        <w:t xml:space="preserve">Brindar entrenamiento de operación de dieciséis (16) horas mínimo, al personal usuario del servicio que tendrá a su cargo la operación del equipo. </w:t>
      </w:r>
    </w:p>
    <w:p w14:paraId="287F8DEB" w14:textId="77777777" w:rsid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t xml:space="preserve">Brindar entrenamiento de mantenimiento y reparación de veinticuatro (24) horas mínimo, al personal técnico de Biomédica que tendrá a su cargo el mantenimiento y reparación del equipo después de la garantía. </w:t>
      </w:r>
    </w:p>
    <w:p w14:paraId="77817773" w14:textId="77777777" w:rsid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t xml:space="preserve">Certificación del fabricante en donde confirme disponibilidad de piezas de repuestos por un periodo de siete (7) años mínimo. </w:t>
      </w:r>
    </w:p>
    <w:p w14:paraId="2AB8DB42" w14:textId="46A65E6E" w:rsidR="001B4531" w:rsidRPr="0071277D" w:rsidRDefault="001B4531" w:rsidP="0071277D">
      <w:pPr>
        <w:pStyle w:val="Prrafodelista"/>
        <w:numPr>
          <w:ilvl w:val="0"/>
          <w:numId w:val="9"/>
        </w:numPr>
        <w:jc w:val="both"/>
        <w:rPr>
          <w:rFonts w:ascii="Times New Roman" w:hAnsi="Times New Roman" w:cs="Times New Roman"/>
          <w:sz w:val="24"/>
          <w:szCs w:val="24"/>
        </w:rPr>
      </w:pPr>
      <w:r w:rsidRPr="0071277D">
        <w:rPr>
          <w:rFonts w:ascii="Times New Roman" w:hAnsi="Times New Roman" w:cs="Times New Roman"/>
          <w:sz w:val="24"/>
          <w:szCs w:val="24"/>
        </w:rPr>
        <w:t>Certificación emitida por el fabricante de que el equipo es nuevo no reconstruido. LA UNIDAD EJECUTORA DEBERÁ ESPECIFICAR CADA UNO DE LO CONSUMIBLES A COMPRAR CON LA MISMA FICHA TECNICA</w:t>
      </w:r>
    </w:p>
    <w:sectPr w:rsidR="001B4531" w:rsidRPr="0071277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AAE7" w14:textId="77777777" w:rsidR="00497620" w:rsidRDefault="00497620" w:rsidP="0071277D">
      <w:pPr>
        <w:spacing w:after="0" w:line="240" w:lineRule="auto"/>
      </w:pPr>
      <w:r>
        <w:separator/>
      </w:r>
    </w:p>
  </w:endnote>
  <w:endnote w:type="continuationSeparator" w:id="0">
    <w:p w14:paraId="0FEC1BED" w14:textId="77777777" w:rsidR="00497620" w:rsidRDefault="00497620" w:rsidP="0071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636255"/>
      <w:docPartObj>
        <w:docPartGallery w:val="Page Numbers (Bottom of Page)"/>
        <w:docPartUnique/>
      </w:docPartObj>
    </w:sdtPr>
    <w:sdtContent>
      <w:sdt>
        <w:sdtPr>
          <w:id w:val="-1769616900"/>
          <w:docPartObj>
            <w:docPartGallery w:val="Page Numbers (Top of Page)"/>
            <w:docPartUnique/>
          </w:docPartObj>
        </w:sdtPr>
        <w:sdtContent>
          <w:p w14:paraId="777E8AEB" w14:textId="344DBDB5" w:rsidR="0071277D" w:rsidRDefault="007127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CBF741F" w14:textId="7DC5658C" w:rsidR="0071277D" w:rsidRDefault="0071277D">
    <w:pPr>
      <w:pStyle w:val="Piedepgina"/>
    </w:pPr>
    <w:r>
      <w:t>Homologación/MED/HST/16-03/9:00 a.m., 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DEF5" w14:textId="77777777" w:rsidR="00497620" w:rsidRDefault="00497620" w:rsidP="0071277D">
      <w:pPr>
        <w:spacing w:after="0" w:line="240" w:lineRule="auto"/>
      </w:pPr>
      <w:r>
        <w:separator/>
      </w:r>
    </w:p>
  </w:footnote>
  <w:footnote w:type="continuationSeparator" w:id="0">
    <w:p w14:paraId="1C5938D2" w14:textId="77777777" w:rsidR="00497620" w:rsidRDefault="00497620" w:rsidP="0071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67E"/>
    <w:multiLevelType w:val="hybridMultilevel"/>
    <w:tmpl w:val="8806F5C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11BE5836"/>
    <w:multiLevelType w:val="hybridMultilevel"/>
    <w:tmpl w:val="29FCF86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1CD95AA9"/>
    <w:multiLevelType w:val="hybridMultilevel"/>
    <w:tmpl w:val="AE289EE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1E9E5438"/>
    <w:multiLevelType w:val="hybridMultilevel"/>
    <w:tmpl w:val="5394DC6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23727554"/>
    <w:multiLevelType w:val="hybridMultilevel"/>
    <w:tmpl w:val="FFCE2A04"/>
    <w:lvl w:ilvl="0" w:tplc="8B608D30">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 w15:restartNumberingAfterBreak="0">
    <w:nsid w:val="351062E7"/>
    <w:multiLevelType w:val="hybridMultilevel"/>
    <w:tmpl w:val="E64ECE88"/>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5DA54106"/>
    <w:multiLevelType w:val="hybridMultilevel"/>
    <w:tmpl w:val="6816B40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60125C90"/>
    <w:multiLevelType w:val="multilevel"/>
    <w:tmpl w:val="F98AAE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F9289C"/>
    <w:multiLevelType w:val="hybridMultilevel"/>
    <w:tmpl w:val="E5CEB0B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256525834">
    <w:abstractNumId w:val="3"/>
  </w:num>
  <w:num w:numId="2" w16cid:durableId="1304042532">
    <w:abstractNumId w:val="2"/>
  </w:num>
  <w:num w:numId="3" w16cid:durableId="1425616044">
    <w:abstractNumId w:val="8"/>
  </w:num>
  <w:num w:numId="4" w16cid:durableId="1515414709">
    <w:abstractNumId w:val="4"/>
  </w:num>
  <w:num w:numId="5" w16cid:durableId="1821071447">
    <w:abstractNumId w:val="0"/>
  </w:num>
  <w:num w:numId="6" w16cid:durableId="1702395133">
    <w:abstractNumId w:val="7"/>
  </w:num>
  <w:num w:numId="7" w16cid:durableId="1124272836">
    <w:abstractNumId w:val="6"/>
  </w:num>
  <w:num w:numId="8" w16cid:durableId="1746604686">
    <w:abstractNumId w:val="5"/>
  </w:num>
  <w:num w:numId="9" w16cid:durableId="207673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31"/>
    <w:rsid w:val="001B4531"/>
    <w:rsid w:val="00206324"/>
    <w:rsid w:val="002678B8"/>
    <w:rsid w:val="003A4CE6"/>
    <w:rsid w:val="00497620"/>
    <w:rsid w:val="0071277D"/>
    <w:rsid w:val="00E6021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F371"/>
  <w15:chartTrackingRefBased/>
  <w15:docId w15:val="{B29EA5AD-4166-4809-AD0E-E6BB5E1B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4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B4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B453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B453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B453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B45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45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45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45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453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B453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B453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B453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B453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B45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45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45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4531"/>
    <w:rPr>
      <w:rFonts w:eastAsiaTheme="majorEastAsia" w:cstheme="majorBidi"/>
      <w:color w:val="272727" w:themeColor="text1" w:themeTint="D8"/>
    </w:rPr>
  </w:style>
  <w:style w:type="paragraph" w:styleId="Ttulo">
    <w:name w:val="Title"/>
    <w:basedOn w:val="Normal"/>
    <w:next w:val="Normal"/>
    <w:link w:val="TtuloCar"/>
    <w:uiPriority w:val="10"/>
    <w:qFormat/>
    <w:rsid w:val="001B4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45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45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45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4531"/>
    <w:pPr>
      <w:spacing w:before="160"/>
      <w:jc w:val="center"/>
    </w:pPr>
    <w:rPr>
      <w:i/>
      <w:iCs/>
      <w:color w:val="404040" w:themeColor="text1" w:themeTint="BF"/>
    </w:rPr>
  </w:style>
  <w:style w:type="character" w:customStyle="1" w:styleId="CitaCar">
    <w:name w:val="Cita Car"/>
    <w:basedOn w:val="Fuentedeprrafopredeter"/>
    <w:link w:val="Cita"/>
    <w:uiPriority w:val="29"/>
    <w:rsid w:val="001B4531"/>
    <w:rPr>
      <w:i/>
      <w:iCs/>
      <w:color w:val="404040" w:themeColor="text1" w:themeTint="BF"/>
    </w:rPr>
  </w:style>
  <w:style w:type="paragraph" w:styleId="Prrafodelista">
    <w:name w:val="List Paragraph"/>
    <w:basedOn w:val="Normal"/>
    <w:uiPriority w:val="34"/>
    <w:qFormat/>
    <w:rsid w:val="001B4531"/>
    <w:pPr>
      <w:ind w:left="720"/>
      <w:contextualSpacing/>
    </w:pPr>
  </w:style>
  <w:style w:type="character" w:styleId="nfasisintenso">
    <w:name w:val="Intense Emphasis"/>
    <w:basedOn w:val="Fuentedeprrafopredeter"/>
    <w:uiPriority w:val="21"/>
    <w:qFormat/>
    <w:rsid w:val="001B4531"/>
    <w:rPr>
      <w:i/>
      <w:iCs/>
      <w:color w:val="2F5496" w:themeColor="accent1" w:themeShade="BF"/>
    </w:rPr>
  </w:style>
  <w:style w:type="paragraph" w:styleId="Citadestacada">
    <w:name w:val="Intense Quote"/>
    <w:basedOn w:val="Normal"/>
    <w:next w:val="Normal"/>
    <w:link w:val="CitadestacadaCar"/>
    <w:uiPriority w:val="30"/>
    <w:qFormat/>
    <w:rsid w:val="001B4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B4531"/>
    <w:rPr>
      <w:i/>
      <w:iCs/>
      <w:color w:val="2F5496" w:themeColor="accent1" w:themeShade="BF"/>
    </w:rPr>
  </w:style>
  <w:style w:type="character" w:styleId="Referenciaintensa">
    <w:name w:val="Intense Reference"/>
    <w:basedOn w:val="Fuentedeprrafopredeter"/>
    <w:uiPriority w:val="32"/>
    <w:qFormat/>
    <w:rsid w:val="001B4531"/>
    <w:rPr>
      <w:b/>
      <w:bCs/>
      <w:smallCaps/>
      <w:color w:val="2F5496" w:themeColor="accent1" w:themeShade="BF"/>
      <w:spacing w:val="5"/>
    </w:rPr>
  </w:style>
  <w:style w:type="paragraph" w:styleId="Encabezado">
    <w:name w:val="header"/>
    <w:basedOn w:val="Normal"/>
    <w:link w:val="EncabezadoCar"/>
    <w:uiPriority w:val="99"/>
    <w:unhideWhenUsed/>
    <w:rsid w:val="0071277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1277D"/>
  </w:style>
  <w:style w:type="paragraph" w:styleId="Piedepgina">
    <w:name w:val="footer"/>
    <w:basedOn w:val="Normal"/>
    <w:link w:val="PiedepginaCar"/>
    <w:uiPriority w:val="99"/>
    <w:unhideWhenUsed/>
    <w:rsid w:val="0071277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1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1308</Words>
  <Characters>9344</Characters>
  <Application>Microsoft Office Word</Application>
  <DocSecurity>0</DocSecurity>
  <Lines>124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Yakira Araúz</dc:creator>
  <cp:keywords/>
  <dc:description/>
  <cp:lastModifiedBy>Yakira Araúz</cp:lastModifiedBy>
  <cp:revision>1</cp:revision>
  <dcterms:created xsi:type="dcterms:W3CDTF">2026-02-24T18:14:00Z</dcterms:created>
  <dcterms:modified xsi:type="dcterms:W3CDTF">2026-02-24T18:36:00Z</dcterms:modified>
</cp:coreProperties>
</file>