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BAB5" w14:textId="6D4467D0" w:rsidR="0014675A" w:rsidRDefault="0014675A" w:rsidP="0014675A">
      <w:pPr>
        <w:jc w:val="both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Taladro (drill) otológico. Sistema de motor eléctrico de alta velocidad para cirugías de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4675A">
        <w:rPr>
          <w:rFonts w:ascii="Times New Roman" w:hAnsi="Times New Roman" w:cs="Times New Roman"/>
          <w:sz w:val="24"/>
          <w:szCs w:val="24"/>
        </w:rPr>
        <w:t>torrinolaringología.</w:t>
      </w:r>
      <w:r>
        <w:rPr>
          <w:rFonts w:ascii="Times New Roman" w:hAnsi="Times New Roman" w:cs="Times New Roman"/>
          <w:sz w:val="24"/>
          <w:szCs w:val="24"/>
        </w:rPr>
        <w:t>, formulario 22413</w:t>
      </w:r>
    </w:p>
    <w:p w14:paraId="6208AB16" w14:textId="74EDCE08" w:rsidR="0014675A" w:rsidRDefault="0014675A" w:rsidP="0014675A">
      <w:pPr>
        <w:jc w:val="both"/>
        <w:rPr>
          <w:rFonts w:ascii="Roboto" w:eastAsia="Times New Roman" w:hAnsi="Roboto" w:cs="Times New Roman"/>
          <w:color w:val="212529"/>
          <w:kern w:val="0"/>
          <w:sz w:val="24"/>
          <w:szCs w:val="24"/>
          <w:lang w:eastAsia="es-PA"/>
          <w14:ligatures w14:val="none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Pr="0014675A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es-PA"/>
          <w14:ligatures w14:val="none"/>
        </w:rPr>
        <w:t>Para fresado de hueso y material biológico en intervenciones de cirugía de otorrinolaringología (craneales y craneofaciales, intervenciones de cirugía otorrinolaringológica (ORL) y maxilofacial.</w:t>
      </w:r>
    </w:p>
    <w:p w14:paraId="01985279" w14:textId="77777777" w:rsidR="0014675A" w:rsidRPr="00FD683F" w:rsidRDefault="0014675A" w:rsidP="0014675A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315F6B6E" w14:textId="77777777" w:rsidR="0014675A" w:rsidRDefault="0014675A" w:rsidP="0014675A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1. Consola de control de potencia: </w:t>
      </w:r>
    </w:p>
    <w:p w14:paraId="5789EE9B" w14:textId="77777777" w:rsidR="0014675A" w:rsidRDefault="0014675A" w:rsidP="0014675A">
      <w:pPr>
        <w:pStyle w:val="Sinespaciado"/>
        <w:ind w:left="142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1.1 Pantalla a color, digital, táctil, que despliegue los siguientes parámetros: </w:t>
      </w:r>
    </w:p>
    <w:p w14:paraId="6B23BB71" w14:textId="77777777" w:rsidR="0014675A" w:rsidRDefault="0014675A" w:rsidP="0014675A">
      <w:pPr>
        <w:pStyle w:val="Sinespaciado"/>
        <w:ind w:left="284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>1.1.1 Velocidad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411966" w14:textId="77777777" w:rsidR="0014675A" w:rsidRDefault="0014675A" w:rsidP="0014675A">
      <w:pPr>
        <w:pStyle w:val="Sinespaciado"/>
        <w:ind w:left="284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1.1.2 Ajuste de las revoluciones </w:t>
      </w:r>
    </w:p>
    <w:p w14:paraId="0F291CC0" w14:textId="77777777" w:rsidR="0014675A" w:rsidRDefault="0014675A" w:rsidP="0014675A">
      <w:pPr>
        <w:pStyle w:val="Sinespaciado"/>
        <w:ind w:left="284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>1.1.3 Tipo de pieza de mano en uso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73B319" w14:textId="77777777" w:rsidR="0014675A" w:rsidRDefault="0014675A" w:rsidP="0014675A">
      <w:pPr>
        <w:pStyle w:val="Sinespaciado"/>
        <w:ind w:left="284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>1.1.4 Sentido de revoluciones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67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61DEA" w14:textId="77777777" w:rsidR="0014675A" w:rsidRDefault="0014675A" w:rsidP="0014675A">
      <w:pPr>
        <w:pStyle w:val="Sinespaciado"/>
        <w:ind w:left="284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1.1.5 Ajuste de irrigación </w:t>
      </w:r>
    </w:p>
    <w:p w14:paraId="6C6ED929" w14:textId="77777777" w:rsidR="0014675A" w:rsidRDefault="0014675A" w:rsidP="0014675A">
      <w:pPr>
        <w:pStyle w:val="Sinespaciado"/>
        <w:ind w:left="142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1.2 Capacidad para conectar hasta tres piezas de mano </w:t>
      </w:r>
      <w:proofErr w:type="spellStart"/>
      <w:r w:rsidRPr="0014675A">
        <w:rPr>
          <w:rFonts w:ascii="Times New Roman" w:hAnsi="Times New Roman" w:cs="Times New Roman"/>
          <w:sz w:val="24"/>
          <w:szCs w:val="24"/>
        </w:rPr>
        <w:t>simutaneamente</w:t>
      </w:r>
      <w:proofErr w:type="spellEnd"/>
      <w:r w:rsidRPr="001467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E0FF8" w14:textId="77777777" w:rsidR="0014675A" w:rsidRDefault="0014675A" w:rsidP="0014675A">
      <w:pPr>
        <w:pStyle w:val="Sinespaciado"/>
        <w:ind w:left="142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1.3 Puerto para pedal multifuncional que controle los modos de operación de la pieza de mano. </w:t>
      </w:r>
    </w:p>
    <w:p w14:paraId="6165B542" w14:textId="15E79E4A" w:rsidR="0014675A" w:rsidRDefault="0014675A" w:rsidP="0014675A">
      <w:pPr>
        <w:pStyle w:val="Sinespaciado"/>
        <w:ind w:left="142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>1.4 Dos bombas de irrigación incorporadas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67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DF0B2" w14:textId="77777777" w:rsidR="0014675A" w:rsidRDefault="0014675A" w:rsidP="0014675A">
      <w:pPr>
        <w:pStyle w:val="Sinespaciado"/>
        <w:ind w:left="142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>1.5 Botón de activación manual auxiliar (permite activar la pieza de mano en uso en caso de que falle el pedal)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FC651D" w14:textId="77777777" w:rsidR="0014675A" w:rsidRDefault="0014675A" w:rsidP="0014675A">
      <w:pPr>
        <w:pStyle w:val="Sinespaciado"/>
        <w:ind w:left="142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>1.6 Mango sujetador para transporte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ABF8AD" w14:textId="77777777" w:rsidR="0014675A" w:rsidRDefault="0014675A" w:rsidP="0014675A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>2. Motor eléctrico (pieza de mano)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50EE7C" w14:textId="77777777" w:rsidR="0014675A" w:rsidRDefault="0014675A" w:rsidP="0014675A">
      <w:pPr>
        <w:pStyle w:val="Sinespaciado"/>
        <w:ind w:left="142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2.1 Con ajuste de velocidad variable de 200 a 75,000 rpm. </w:t>
      </w:r>
    </w:p>
    <w:p w14:paraId="1631B585" w14:textId="0C0D73BB" w:rsidR="0014675A" w:rsidRDefault="0014675A" w:rsidP="0014675A">
      <w:pPr>
        <w:pStyle w:val="Sinespaciado"/>
        <w:ind w:left="142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>2.2 Peso máximo de 87 gramos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67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05ABF" w14:textId="77777777" w:rsidR="0014675A" w:rsidRDefault="0014675A" w:rsidP="0014675A">
      <w:pPr>
        <w:pStyle w:val="Sinespaciado"/>
        <w:ind w:left="142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2.3 Con iconos grabados que guíen al usuario en el bloqueo y desbloqueo de los accesorios. </w:t>
      </w:r>
    </w:p>
    <w:p w14:paraId="34E5788D" w14:textId="5E8AF546" w:rsidR="0014675A" w:rsidRDefault="0014675A" w:rsidP="0014675A">
      <w:pPr>
        <w:pStyle w:val="Sinespaciado"/>
        <w:ind w:left="142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2.4 Con bloqueo de un solo clic del accesorio al eje del motor. </w:t>
      </w:r>
    </w:p>
    <w:p w14:paraId="7AE2A4B0" w14:textId="77777777" w:rsidR="0014675A" w:rsidRDefault="0014675A" w:rsidP="0014675A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3. Pedal multifunción con diseño antideslizante, que permita: </w:t>
      </w:r>
    </w:p>
    <w:p w14:paraId="7C7B9140" w14:textId="77777777" w:rsidR="0014675A" w:rsidRDefault="0014675A" w:rsidP="0014675A">
      <w:pPr>
        <w:pStyle w:val="Sinespaciado"/>
        <w:ind w:left="142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3.1 Ajustar el sentido de las revoluciones (avance o retroceso). </w:t>
      </w:r>
    </w:p>
    <w:p w14:paraId="19EEC20F" w14:textId="77777777" w:rsidR="0014675A" w:rsidRDefault="0014675A" w:rsidP="0014675A">
      <w:pPr>
        <w:pStyle w:val="Sinespaciado"/>
        <w:ind w:left="142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3.2 Iniciar o ajustar la velocidad de un motor. 3.3 Cambiar la pieza de mano (motor) en uso. </w:t>
      </w:r>
    </w:p>
    <w:p w14:paraId="08CCFFAB" w14:textId="77777777" w:rsidR="0014675A" w:rsidRDefault="0014675A" w:rsidP="0014675A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4. Acoples (accesorios) </w:t>
      </w:r>
    </w:p>
    <w:p w14:paraId="24FD1FE8" w14:textId="77777777" w:rsidR="0014675A" w:rsidRDefault="0014675A" w:rsidP="0014675A">
      <w:pPr>
        <w:pStyle w:val="Sinespaciado"/>
        <w:ind w:left="142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4.1 Que proporcionen apoyo y estabilidad a las fresas quirúrgicas giratorias durante su uso. 4.2 Reutilizables </w:t>
      </w:r>
    </w:p>
    <w:p w14:paraId="1495606D" w14:textId="77777777" w:rsidR="0014675A" w:rsidRDefault="0014675A" w:rsidP="0014675A">
      <w:pPr>
        <w:pStyle w:val="Sinespaciado"/>
        <w:ind w:left="142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4.3 Con mecanismo de bloqueo que fije y alinee la fresa con el accesorio. </w:t>
      </w:r>
    </w:p>
    <w:p w14:paraId="54C41374" w14:textId="77777777" w:rsidR="0014675A" w:rsidRDefault="0014675A" w:rsidP="0014675A">
      <w:pPr>
        <w:pStyle w:val="Sinespaciado"/>
        <w:ind w:left="142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4.4 Con iconos grabados para guiar al usuario al bloquear o desbloquear el accesorio del motor. </w:t>
      </w:r>
    </w:p>
    <w:p w14:paraId="70203AE3" w14:textId="77777777" w:rsidR="0014675A" w:rsidRDefault="0014675A" w:rsidP="0014675A">
      <w:pPr>
        <w:pStyle w:val="Sinespaciado"/>
        <w:ind w:left="142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4.5 Con variedad de diseños para facilitar diversas intervenciones quirúrgicas: </w:t>
      </w:r>
    </w:p>
    <w:p w14:paraId="0C6BE405" w14:textId="77777777" w:rsidR="0014675A" w:rsidRDefault="0014675A" w:rsidP="003F630E">
      <w:pPr>
        <w:pStyle w:val="Sinespaciado"/>
        <w:ind w:left="284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4.5.1 Accesorios (acople) con posición fija: </w:t>
      </w:r>
    </w:p>
    <w:p w14:paraId="715C0252" w14:textId="77777777" w:rsidR="0014675A" w:rsidRDefault="0014675A" w:rsidP="003F630E">
      <w:pPr>
        <w:pStyle w:val="Sinespaciad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4.5.1.1 Recto </w:t>
      </w:r>
    </w:p>
    <w:p w14:paraId="20C4DAE3" w14:textId="4BE83362" w:rsidR="0014675A" w:rsidRDefault="0014675A" w:rsidP="003F630E">
      <w:pPr>
        <w:pStyle w:val="Sinespaciad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>4.5.1.2 Angulado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67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43579" w14:textId="77777777" w:rsidR="003F630E" w:rsidRDefault="0014675A" w:rsidP="003F630E">
      <w:pPr>
        <w:pStyle w:val="Sinespaciado"/>
        <w:ind w:left="284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4.5.2 Accesorio (acople) con posición variable (que permita extender la distancia de trabajo de la fresa): </w:t>
      </w:r>
    </w:p>
    <w:p w14:paraId="7EC4EB70" w14:textId="77777777" w:rsidR="003F630E" w:rsidRDefault="0014675A" w:rsidP="003F630E">
      <w:pPr>
        <w:pStyle w:val="Sinespaciado"/>
        <w:ind w:left="284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4.5.2.1 Recto </w:t>
      </w:r>
    </w:p>
    <w:p w14:paraId="28D6F798" w14:textId="59E550E4" w:rsidR="003F630E" w:rsidRDefault="0014675A" w:rsidP="003F630E">
      <w:pPr>
        <w:pStyle w:val="Sinespaciado"/>
        <w:ind w:left="284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>4.5.2.2 Angulado</w:t>
      </w:r>
      <w:r w:rsidR="003F630E">
        <w:rPr>
          <w:rFonts w:ascii="Times New Roman" w:hAnsi="Times New Roman" w:cs="Times New Roman"/>
          <w:sz w:val="24"/>
          <w:szCs w:val="24"/>
        </w:rPr>
        <w:t>.</w:t>
      </w:r>
    </w:p>
    <w:p w14:paraId="0F62525C" w14:textId="2DF84D9E" w:rsidR="003F630E" w:rsidRDefault="0014675A" w:rsidP="003F630E">
      <w:pPr>
        <w:pStyle w:val="Sinespaciado"/>
        <w:ind w:left="284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lastRenderedPageBreak/>
        <w:t xml:space="preserve">Accesorios </w:t>
      </w:r>
    </w:p>
    <w:p w14:paraId="08594D46" w14:textId="77777777" w:rsidR="003F630E" w:rsidRDefault="0014675A" w:rsidP="003F630E">
      <w:pPr>
        <w:pStyle w:val="Sinespaciado"/>
        <w:ind w:left="284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1. Fresas estériles con cabezales redondo con diámetros entre 0.5 mm – 8.0 </w:t>
      </w:r>
      <w:proofErr w:type="spellStart"/>
      <w:r w:rsidRPr="0014675A">
        <w:rPr>
          <w:rFonts w:ascii="Times New Roman" w:hAnsi="Times New Roman" w:cs="Times New Roman"/>
          <w:sz w:val="24"/>
          <w:szCs w:val="24"/>
        </w:rPr>
        <w:t>mm</w:t>
      </w:r>
      <w:r w:rsidR="003F630E"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14:paraId="4777CB24" w14:textId="77777777" w:rsidR="003F630E" w:rsidRDefault="0014675A" w:rsidP="003F630E">
      <w:pPr>
        <w:pStyle w:val="Sinespaciado"/>
        <w:ind w:left="426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>1.1 Cortantes (con estrías)</w:t>
      </w:r>
      <w:r w:rsidR="003F630E">
        <w:rPr>
          <w:rFonts w:ascii="Times New Roman" w:hAnsi="Times New Roman" w:cs="Times New Roman"/>
          <w:sz w:val="24"/>
          <w:szCs w:val="24"/>
        </w:rPr>
        <w:t>:</w:t>
      </w:r>
    </w:p>
    <w:p w14:paraId="798CE9A1" w14:textId="77777777" w:rsidR="003F630E" w:rsidRDefault="0014675A" w:rsidP="003F630E">
      <w:pPr>
        <w:pStyle w:val="Sinespaciado"/>
        <w:ind w:left="426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 1.1.1 Cortante de carburo</w:t>
      </w:r>
      <w:r w:rsidR="003F630E">
        <w:rPr>
          <w:rFonts w:ascii="Times New Roman" w:hAnsi="Times New Roman" w:cs="Times New Roman"/>
          <w:sz w:val="24"/>
          <w:szCs w:val="24"/>
        </w:rPr>
        <w:t>.</w:t>
      </w:r>
    </w:p>
    <w:p w14:paraId="6AAFAD12" w14:textId="77777777" w:rsidR="003F630E" w:rsidRDefault="003F630E" w:rsidP="003F630E">
      <w:pPr>
        <w:pStyle w:val="Sinespaciad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75A" w:rsidRPr="0014675A">
        <w:rPr>
          <w:rFonts w:ascii="Times New Roman" w:hAnsi="Times New Roman" w:cs="Times New Roman"/>
          <w:sz w:val="24"/>
          <w:szCs w:val="24"/>
        </w:rPr>
        <w:t xml:space="preserve">1.1.2 cortante de acero inoxidable. </w:t>
      </w:r>
    </w:p>
    <w:p w14:paraId="5726DA62" w14:textId="77777777" w:rsidR="003F630E" w:rsidRDefault="003F630E" w:rsidP="003F630E">
      <w:pPr>
        <w:pStyle w:val="Sinespaciad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75A" w:rsidRPr="0014675A">
        <w:rPr>
          <w:rFonts w:ascii="Times New Roman" w:hAnsi="Times New Roman" w:cs="Times New Roman"/>
          <w:sz w:val="24"/>
          <w:szCs w:val="24"/>
        </w:rPr>
        <w:t xml:space="preserve">1.1.3 Standard o Larga </w:t>
      </w:r>
    </w:p>
    <w:p w14:paraId="6D2A9BCA" w14:textId="77777777" w:rsidR="003F630E" w:rsidRDefault="0014675A" w:rsidP="003F630E">
      <w:pPr>
        <w:pStyle w:val="Sinespaciado"/>
        <w:ind w:left="426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>1.2 Diamantada (recubierto de diamantes)</w:t>
      </w:r>
      <w:r w:rsidR="003F630E">
        <w:rPr>
          <w:rFonts w:ascii="Times New Roman" w:hAnsi="Times New Roman" w:cs="Times New Roman"/>
          <w:sz w:val="24"/>
          <w:szCs w:val="24"/>
        </w:rPr>
        <w:t>.</w:t>
      </w:r>
    </w:p>
    <w:p w14:paraId="37CD21E8" w14:textId="77777777" w:rsidR="003F630E" w:rsidRDefault="003F630E" w:rsidP="003F630E">
      <w:pPr>
        <w:pStyle w:val="Sinespaciad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75A" w:rsidRPr="0014675A">
        <w:rPr>
          <w:rFonts w:ascii="Times New Roman" w:hAnsi="Times New Roman" w:cs="Times New Roman"/>
          <w:sz w:val="24"/>
          <w:szCs w:val="24"/>
        </w:rPr>
        <w:t>1.2.1 Diamante Fino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E7D870" w14:textId="77777777" w:rsidR="003F630E" w:rsidRDefault="003F630E" w:rsidP="003F630E">
      <w:pPr>
        <w:pStyle w:val="Sinespaciad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75A" w:rsidRPr="0014675A">
        <w:rPr>
          <w:rFonts w:ascii="Times New Roman" w:hAnsi="Times New Roman" w:cs="Times New Roman"/>
          <w:sz w:val="24"/>
          <w:szCs w:val="24"/>
        </w:rPr>
        <w:t>1.2.2 Diamante Medio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73D791" w14:textId="77777777" w:rsidR="003F630E" w:rsidRDefault="0014675A" w:rsidP="003F630E">
      <w:pPr>
        <w:pStyle w:val="Sinespaciado"/>
        <w:ind w:left="426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 1.2.3 Diamante Grueso</w:t>
      </w:r>
      <w:r w:rsidR="003F630E">
        <w:rPr>
          <w:rFonts w:ascii="Times New Roman" w:hAnsi="Times New Roman" w:cs="Times New Roman"/>
          <w:sz w:val="24"/>
          <w:szCs w:val="24"/>
        </w:rPr>
        <w:t>.</w:t>
      </w:r>
    </w:p>
    <w:p w14:paraId="262D3CF9" w14:textId="77777777" w:rsidR="003F630E" w:rsidRDefault="0014675A" w:rsidP="003F630E">
      <w:pPr>
        <w:pStyle w:val="Sinespaciado"/>
        <w:ind w:left="426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 1.2.4 Diamante extra Grueso</w:t>
      </w:r>
    </w:p>
    <w:p w14:paraId="1EEC68D7" w14:textId="77777777" w:rsidR="003F630E" w:rsidRDefault="003F630E" w:rsidP="003F630E">
      <w:pPr>
        <w:pStyle w:val="Sinespaciad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75A" w:rsidRPr="0014675A">
        <w:rPr>
          <w:rFonts w:ascii="Times New Roman" w:hAnsi="Times New Roman" w:cs="Times New Roman"/>
          <w:sz w:val="24"/>
          <w:szCs w:val="24"/>
        </w:rPr>
        <w:t xml:space="preserve">1.2.5 Standard o Larga </w:t>
      </w:r>
    </w:p>
    <w:p w14:paraId="1D76EB1D" w14:textId="77777777" w:rsidR="003F630E" w:rsidRDefault="0014675A" w:rsidP="003F630E">
      <w:pPr>
        <w:pStyle w:val="Sinespaciado"/>
        <w:ind w:left="284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2. Fresas curvas con canal de irrigación para enfriamiento, con cabezales de diámetros entre 0.5mm – 4.0 mm de dos tipos: </w:t>
      </w:r>
    </w:p>
    <w:p w14:paraId="3A4BCA9E" w14:textId="77777777" w:rsidR="003F630E" w:rsidRDefault="0014675A" w:rsidP="003F630E">
      <w:pPr>
        <w:pStyle w:val="Sinespaciado"/>
        <w:ind w:left="426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2.1 Cortantes (con estrías) </w:t>
      </w:r>
    </w:p>
    <w:p w14:paraId="5136EFC8" w14:textId="77777777" w:rsidR="003F630E" w:rsidRDefault="0014675A" w:rsidP="003F630E">
      <w:pPr>
        <w:pStyle w:val="Sinespaciado"/>
        <w:ind w:left="426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2.2 Diamantada (recubierto de diamantes) </w:t>
      </w:r>
    </w:p>
    <w:p w14:paraId="7AADB0F1" w14:textId="77777777" w:rsidR="003F630E" w:rsidRDefault="0014675A" w:rsidP="003F630E">
      <w:pPr>
        <w:pStyle w:val="Sinespaciado"/>
        <w:ind w:left="426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2.3 Standard o Larga </w:t>
      </w:r>
    </w:p>
    <w:p w14:paraId="20C457B6" w14:textId="16A38AC3" w:rsidR="003F630E" w:rsidRDefault="0014675A" w:rsidP="003F630E">
      <w:pPr>
        <w:pStyle w:val="Sinespaciado"/>
        <w:ind w:left="426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2.4 </w:t>
      </w:r>
      <w:r w:rsidR="003F630E" w:rsidRPr="0014675A">
        <w:rPr>
          <w:rFonts w:ascii="Times New Roman" w:hAnsi="Times New Roman" w:cs="Times New Roman"/>
          <w:sz w:val="24"/>
          <w:szCs w:val="24"/>
        </w:rPr>
        <w:t>Estéril</w:t>
      </w:r>
      <w:r w:rsidRPr="001467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A2FEA2" w14:textId="77777777" w:rsidR="003F630E" w:rsidRDefault="0014675A" w:rsidP="003F630E">
      <w:pPr>
        <w:pStyle w:val="Sinespaciado"/>
        <w:ind w:left="284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3. Cepillo limpiador de acoples. </w:t>
      </w:r>
    </w:p>
    <w:p w14:paraId="14493205" w14:textId="77777777" w:rsidR="003F630E" w:rsidRDefault="0014675A" w:rsidP="003F630E">
      <w:pPr>
        <w:pStyle w:val="Sinespaciado"/>
        <w:ind w:left="284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4. Llave inglesa para mantenimiento </w:t>
      </w:r>
    </w:p>
    <w:p w14:paraId="36071A0B" w14:textId="77777777" w:rsidR="003F630E" w:rsidRDefault="0014675A" w:rsidP="003F630E">
      <w:pPr>
        <w:pStyle w:val="Sinespaciado"/>
        <w:ind w:left="284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5. Bandeja para esterilizar. </w:t>
      </w:r>
    </w:p>
    <w:p w14:paraId="271044E8" w14:textId="77777777" w:rsidR="003F630E" w:rsidRDefault="0014675A" w:rsidP="003F630E">
      <w:pPr>
        <w:pStyle w:val="Sinespaciado"/>
        <w:ind w:left="284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6. Set de tubo de irrigación. </w:t>
      </w:r>
    </w:p>
    <w:p w14:paraId="738106D3" w14:textId="77777777" w:rsidR="003F630E" w:rsidRDefault="0014675A" w:rsidP="003F630E">
      <w:pPr>
        <w:pStyle w:val="Sinespaciado"/>
        <w:ind w:left="284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 xml:space="preserve">7. Motor eléctrico (pieza de mano) </w:t>
      </w:r>
    </w:p>
    <w:p w14:paraId="59E4AA83" w14:textId="36303C2B" w:rsidR="0014675A" w:rsidRDefault="0014675A" w:rsidP="003F630E">
      <w:pPr>
        <w:pStyle w:val="Sinespaciado"/>
        <w:ind w:left="284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>8. Pedal multifunción con diseño antideslizante 9. Acoples (accesorios)</w:t>
      </w:r>
    </w:p>
    <w:p w14:paraId="088FE496" w14:textId="77777777" w:rsidR="0014675A" w:rsidRDefault="0014675A" w:rsidP="0014675A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134111EE" w14:textId="4400FCC4" w:rsidR="0014675A" w:rsidRDefault="003F630E" w:rsidP="0014675A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14675A">
        <w:rPr>
          <w:rFonts w:ascii="Times New Roman" w:hAnsi="Times New Roman" w:cs="Times New Roman"/>
          <w:sz w:val="24"/>
          <w:szCs w:val="24"/>
        </w:rPr>
        <w:t>LA UNIDAD EJECUTORA DEBERÁ ESPECIFICAR CADA UNO DE LOS ACCESORIOS, Y LA CANTIDAD QUE REQUIERA; PUEDEN SER ADQUIRIDOS CON EL MISMO NÚMERO DE FICHA TÉCNICA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675A">
        <w:rPr>
          <w:rFonts w:ascii="Times New Roman" w:hAnsi="Times New Roman" w:cs="Times New Roman"/>
          <w:sz w:val="24"/>
          <w:szCs w:val="24"/>
        </w:rPr>
        <w:t xml:space="preserve"> </w:t>
      </w:r>
      <w:r w:rsidRPr="003F630E">
        <w:rPr>
          <w:rFonts w:ascii="Times New Roman" w:hAnsi="Times New Roman" w:cs="Times New Roman"/>
          <w:strike/>
          <w:sz w:val="24"/>
          <w:szCs w:val="24"/>
        </w:rPr>
        <w:t>Y DEBEN PRESENTAR EL CERTIFICADO DE CRITERIO TÉCNICO DEL EQUIPO.</w:t>
      </w:r>
    </w:p>
    <w:p w14:paraId="42599D38" w14:textId="77777777" w:rsidR="0014675A" w:rsidRDefault="0014675A" w:rsidP="0014675A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2F14B4F" w14:textId="77777777" w:rsidR="0014675A" w:rsidRDefault="0014675A" w:rsidP="0014675A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B024E9">
        <w:rPr>
          <w:rFonts w:ascii="Times New Roman" w:hAnsi="Times New Roman" w:cs="Times New Roman"/>
          <w:sz w:val="24"/>
          <w:szCs w:val="24"/>
        </w:rPr>
        <w:t xml:space="preserve">Observaciones Sugeridas para el Pliego de Cargos: </w:t>
      </w:r>
    </w:p>
    <w:p w14:paraId="7DE2C0A1" w14:textId="77777777" w:rsidR="0014675A" w:rsidRPr="00786F8D" w:rsidRDefault="0014675A" w:rsidP="0014675A">
      <w:pPr>
        <w:pStyle w:val="Sinespaciado"/>
        <w:rPr>
          <w:rFonts w:ascii="Times New Roman" w:hAnsi="Times New Roman" w:cs="Times New Roman"/>
          <w:color w:val="EE0000"/>
          <w:sz w:val="24"/>
          <w:szCs w:val="24"/>
        </w:rPr>
      </w:pPr>
      <w:r w:rsidRPr="00786F8D">
        <w:rPr>
          <w:rFonts w:ascii="Times New Roman" w:hAnsi="Times New Roman" w:cs="Times New Roman"/>
          <w:color w:val="EE0000"/>
          <w:sz w:val="24"/>
          <w:szCs w:val="24"/>
        </w:rPr>
        <w:t>1. Garantía de dos (2) años mínimo en piezas y mano de obra, a partir de la fecha de aceptación a satisfacción.</w:t>
      </w:r>
    </w:p>
    <w:p w14:paraId="7F04E3C3" w14:textId="77777777" w:rsidR="0014675A" w:rsidRPr="00786F8D" w:rsidRDefault="0014675A" w:rsidP="0014675A">
      <w:pPr>
        <w:pStyle w:val="Sinespaciado"/>
        <w:rPr>
          <w:rFonts w:ascii="Times New Roman" w:hAnsi="Times New Roman" w:cs="Times New Roman"/>
          <w:color w:val="EE0000"/>
          <w:sz w:val="24"/>
          <w:szCs w:val="24"/>
        </w:rPr>
      </w:pPr>
      <w:r w:rsidRPr="00786F8D">
        <w:rPr>
          <w:rFonts w:ascii="Times New Roman" w:hAnsi="Times New Roman" w:cs="Times New Roman"/>
          <w:color w:val="EE0000"/>
          <w:sz w:val="24"/>
          <w:szCs w:val="24"/>
        </w:rPr>
        <w:t>2. Un (1) ejemplar de manual de operación y funcionamiento en español.</w:t>
      </w:r>
    </w:p>
    <w:p w14:paraId="79A2A9BF" w14:textId="77777777" w:rsidR="0014675A" w:rsidRPr="00786F8D" w:rsidRDefault="0014675A" w:rsidP="0014675A">
      <w:pPr>
        <w:pStyle w:val="Sinespaciado"/>
        <w:rPr>
          <w:rFonts w:ascii="Times New Roman" w:hAnsi="Times New Roman" w:cs="Times New Roman"/>
          <w:color w:val="EE0000"/>
          <w:sz w:val="24"/>
          <w:szCs w:val="24"/>
        </w:rPr>
      </w:pPr>
      <w:r w:rsidRPr="00786F8D">
        <w:rPr>
          <w:rFonts w:ascii="Times New Roman" w:hAnsi="Times New Roman" w:cs="Times New Roman"/>
          <w:color w:val="EE0000"/>
          <w:sz w:val="24"/>
          <w:szCs w:val="24"/>
        </w:rPr>
        <w:t>3. Un (1) ejemplar del manual de servicio técnico, debe incluir lista de partes, diagramas eléctricos y electrónicos.</w:t>
      </w:r>
    </w:p>
    <w:p w14:paraId="7056F29B" w14:textId="77777777" w:rsidR="0014675A" w:rsidRPr="00786F8D" w:rsidRDefault="0014675A" w:rsidP="0014675A">
      <w:pPr>
        <w:pStyle w:val="Sinespaciado"/>
        <w:rPr>
          <w:rFonts w:ascii="Times New Roman" w:hAnsi="Times New Roman" w:cs="Times New Roman"/>
          <w:color w:val="EE0000"/>
          <w:sz w:val="24"/>
          <w:szCs w:val="24"/>
        </w:rPr>
      </w:pPr>
      <w:r w:rsidRPr="00786F8D">
        <w:rPr>
          <w:rFonts w:ascii="Times New Roman" w:hAnsi="Times New Roman" w:cs="Times New Roman"/>
          <w:color w:val="EE0000"/>
          <w:sz w:val="24"/>
          <w:szCs w:val="24"/>
        </w:rPr>
        <w:t>4. Presentar programa de mantenimiento preventivo que brindará cada (6) meses o cuando lo solicite la Unidad Ejecutora, durante el período de garantía.</w:t>
      </w:r>
    </w:p>
    <w:p w14:paraId="52A605A4" w14:textId="77777777" w:rsidR="0014675A" w:rsidRPr="00786F8D" w:rsidRDefault="0014675A" w:rsidP="0014675A">
      <w:pPr>
        <w:pStyle w:val="Sinespaciado"/>
        <w:rPr>
          <w:rFonts w:ascii="Times New Roman" w:hAnsi="Times New Roman" w:cs="Times New Roman"/>
          <w:color w:val="EE0000"/>
          <w:sz w:val="24"/>
          <w:szCs w:val="24"/>
        </w:rPr>
      </w:pPr>
      <w:r w:rsidRPr="00786F8D">
        <w:rPr>
          <w:rFonts w:ascii="Times New Roman" w:hAnsi="Times New Roman" w:cs="Times New Roman"/>
          <w:color w:val="EE0000"/>
          <w:sz w:val="24"/>
          <w:szCs w:val="24"/>
        </w:rPr>
        <w:t>5. Brindar entrenamiento de operación de 40 horas mínimo, al personal usuario del servicio que tendrá a su cargo la operación del equipo: médicos, enfermeras, y asistentes.</w:t>
      </w:r>
    </w:p>
    <w:p w14:paraId="46333C9E" w14:textId="77777777" w:rsidR="0014675A" w:rsidRPr="00786F8D" w:rsidRDefault="0014675A" w:rsidP="0014675A">
      <w:pPr>
        <w:pStyle w:val="Sinespaciado"/>
        <w:rPr>
          <w:rFonts w:ascii="Times New Roman" w:hAnsi="Times New Roman" w:cs="Times New Roman"/>
          <w:color w:val="EE0000"/>
          <w:sz w:val="24"/>
          <w:szCs w:val="24"/>
        </w:rPr>
      </w:pPr>
      <w:r w:rsidRPr="00786F8D">
        <w:rPr>
          <w:rFonts w:ascii="Times New Roman" w:hAnsi="Times New Roman" w:cs="Times New Roman"/>
          <w:color w:val="EE0000"/>
          <w:sz w:val="24"/>
          <w:szCs w:val="24"/>
        </w:rPr>
        <w:t>6. Brindar entrenamiento de mantenimiento y reparación de 8 horas mínimo, al personal de Biomédica.</w:t>
      </w:r>
    </w:p>
    <w:p w14:paraId="36A963A6" w14:textId="77777777" w:rsidR="0014675A" w:rsidRPr="00786F8D" w:rsidRDefault="0014675A" w:rsidP="0014675A">
      <w:pPr>
        <w:pStyle w:val="Sinespaciado"/>
        <w:rPr>
          <w:rFonts w:ascii="Times New Roman" w:hAnsi="Times New Roman" w:cs="Times New Roman"/>
          <w:color w:val="EE0000"/>
          <w:sz w:val="24"/>
          <w:szCs w:val="24"/>
        </w:rPr>
      </w:pPr>
      <w:r w:rsidRPr="00786F8D">
        <w:rPr>
          <w:rFonts w:ascii="Times New Roman" w:hAnsi="Times New Roman" w:cs="Times New Roman"/>
          <w:color w:val="EE0000"/>
          <w:sz w:val="24"/>
          <w:szCs w:val="24"/>
        </w:rPr>
        <w:t>7. Certificación emitida por el fabricante de que el equipo es nuevo no reconstruido.</w:t>
      </w:r>
    </w:p>
    <w:p w14:paraId="1B60A083" w14:textId="77777777" w:rsidR="0014675A" w:rsidRPr="00786F8D" w:rsidRDefault="0014675A" w:rsidP="0014675A">
      <w:pPr>
        <w:pStyle w:val="Sinespaciado"/>
        <w:rPr>
          <w:rFonts w:ascii="Times New Roman" w:hAnsi="Times New Roman" w:cs="Times New Roman"/>
          <w:color w:val="EE0000"/>
          <w:sz w:val="24"/>
          <w:szCs w:val="24"/>
        </w:rPr>
      </w:pPr>
      <w:r w:rsidRPr="00786F8D">
        <w:rPr>
          <w:rFonts w:ascii="Times New Roman" w:hAnsi="Times New Roman" w:cs="Times New Roman"/>
          <w:color w:val="EE0000"/>
          <w:sz w:val="24"/>
          <w:szCs w:val="24"/>
        </w:rPr>
        <w:t>8. Certificación del fabricante en donde confirme la disponibilidad de piezas de repuestos por un período de 7 años mínimo.</w:t>
      </w:r>
    </w:p>
    <w:p w14:paraId="58E733AE" w14:textId="4700BBC6" w:rsidR="00786F8D" w:rsidRPr="00786F8D" w:rsidRDefault="0014675A" w:rsidP="00C8110F">
      <w:pPr>
        <w:pStyle w:val="Sinespaciado"/>
        <w:rPr>
          <w:rFonts w:ascii="Times New Roman" w:hAnsi="Times New Roman" w:cs="Times New Roman"/>
          <w:color w:val="EE0000"/>
          <w:sz w:val="24"/>
          <w:szCs w:val="24"/>
        </w:rPr>
      </w:pPr>
      <w:r w:rsidRPr="00786F8D">
        <w:rPr>
          <w:rFonts w:ascii="Times New Roman" w:hAnsi="Times New Roman" w:cs="Times New Roman"/>
          <w:color w:val="EE0000"/>
          <w:sz w:val="24"/>
          <w:szCs w:val="24"/>
        </w:rPr>
        <w:t>9. El tiempo de entrega de acuerdo con los requerimientos de la Unidad Ejecutora solicitante</w:t>
      </w:r>
    </w:p>
    <w:sectPr w:rsidR="00786F8D" w:rsidRPr="00786F8D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843D" w14:textId="77777777" w:rsidR="005C6F69" w:rsidRDefault="005C6F69" w:rsidP="00FD683F">
      <w:pPr>
        <w:spacing w:after="0" w:line="240" w:lineRule="auto"/>
      </w:pPr>
      <w:r>
        <w:separator/>
      </w:r>
    </w:p>
  </w:endnote>
  <w:endnote w:type="continuationSeparator" w:id="0">
    <w:p w14:paraId="70380DB4" w14:textId="77777777" w:rsidR="005C6F69" w:rsidRDefault="005C6F69" w:rsidP="00FD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8E88" w14:textId="3638D1FD" w:rsidR="00FD683F" w:rsidRDefault="00FD683F">
    <w:pPr>
      <w:pStyle w:val="Piedepgina"/>
    </w:pPr>
    <w:r>
      <w:t>MQ/</w:t>
    </w:r>
    <w:r w:rsidR="00AE4ADE">
      <w:t>CSS</w:t>
    </w:r>
    <w:r>
      <w:t xml:space="preserve">/Homologación </w:t>
    </w:r>
    <w:r w:rsidR="00E80ADE">
      <w:t>22</w:t>
    </w:r>
    <w:r>
      <w:t>-</w:t>
    </w:r>
    <w:r w:rsidR="00E80ADE">
      <w:t>05</w:t>
    </w:r>
    <w:r>
      <w:t>-2</w:t>
    </w:r>
    <w:r w:rsidR="00E80ADE">
      <w:t>6</w:t>
    </w:r>
    <w:r>
      <w:t xml:space="preserve"> / </w:t>
    </w:r>
    <w:r w:rsidR="0014675A">
      <w:t>9</w:t>
    </w:r>
    <w:r>
      <w:t xml:space="preserve">:00 </w:t>
    </w:r>
    <w:proofErr w:type="spellStart"/>
    <w:r w:rsidR="00C8110F">
      <w:t>n.r</w:t>
    </w:r>
    <w:proofErr w:type="spellEnd"/>
    <w:r>
      <w:t>.</w:t>
    </w:r>
  </w:p>
  <w:p w14:paraId="51EDBDEB" w14:textId="77777777" w:rsidR="00FD683F" w:rsidRDefault="00FD68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EAB4" w14:textId="77777777" w:rsidR="005C6F69" w:rsidRDefault="005C6F69" w:rsidP="00FD683F">
      <w:pPr>
        <w:spacing w:after="0" w:line="240" w:lineRule="auto"/>
      </w:pPr>
      <w:r>
        <w:separator/>
      </w:r>
    </w:p>
  </w:footnote>
  <w:footnote w:type="continuationSeparator" w:id="0">
    <w:p w14:paraId="556A05F7" w14:textId="77777777" w:rsidR="005C6F69" w:rsidRDefault="005C6F69" w:rsidP="00FD6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63F67"/>
    <w:multiLevelType w:val="hybridMultilevel"/>
    <w:tmpl w:val="D8889064"/>
    <w:lvl w:ilvl="0" w:tplc="5F50FE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B5272AC"/>
    <w:multiLevelType w:val="multilevel"/>
    <w:tmpl w:val="433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49A03D9B"/>
    <w:multiLevelType w:val="hybridMultilevel"/>
    <w:tmpl w:val="22547B2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74932"/>
    <w:multiLevelType w:val="multilevel"/>
    <w:tmpl w:val="433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959528332">
    <w:abstractNumId w:val="3"/>
  </w:num>
  <w:num w:numId="2" w16cid:durableId="403796427">
    <w:abstractNumId w:val="1"/>
  </w:num>
  <w:num w:numId="3" w16cid:durableId="1280182666">
    <w:abstractNumId w:val="2"/>
  </w:num>
  <w:num w:numId="4" w16cid:durableId="58059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3F"/>
    <w:rsid w:val="00061C5B"/>
    <w:rsid w:val="000E4C2A"/>
    <w:rsid w:val="00144ACB"/>
    <w:rsid w:val="0014675A"/>
    <w:rsid w:val="00162768"/>
    <w:rsid w:val="001E34EC"/>
    <w:rsid w:val="002725D1"/>
    <w:rsid w:val="00291C7E"/>
    <w:rsid w:val="002B09DB"/>
    <w:rsid w:val="002E728B"/>
    <w:rsid w:val="0039490C"/>
    <w:rsid w:val="003F630E"/>
    <w:rsid w:val="00403F77"/>
    <w:rsid w:val="004A006B"/>
    <w:rsid w:val="00535A69"/>
    <w:rsid w:val="00586DDA"/>
    <w:rsid w:val="005C6F69"/>
    <w:rsid w:val="00626F8A"/>
    <w:rsid w:val="00657D37"/>
    <w:rsid w:val="00786F8D"/>
    <w:rsid w:val="007D78EB"/>
    <w:rsid w:val="008025F0"/>
    <w:rsid w:val="0081128E"/>
    <w:rsid w:val="008A46EB"/>
    <w:rsid w:val="008F56C7"/>
    <w:rsid w:val="0090749D"/>
    <w:rsid w:val="00917928"/>
    <w:rsid w:val="00984891"/>
    <w:rsid w:val="00984E5E"/>
    <w:rsid w:val="0099305F"/>
    <w:rsid w:val="009B39C0"/>
    <w:rsid w:val="009E187F"/>
    <w:rsid w:val="00A637CA"/>
    <w:rsid w:val="00A70AFC"/>
    <w:rsid w:val="00A85015"/>
    <w:rsid w:val="00AD33FB"/>
    <w:rsid w:val="00AE3E94"/>
    <w:rsid w:val="00AE4ADE"/>
    <w:rsid w:val="00B024E9"/>
    <w:rsid w:val="00B72DF0"/>
    <w:rsid w:val="00C24E6B"/>
    <w:rsid w:val="00C45A09"/>
    <w:rsid w:val="00C8110F"/>
    <w:rsid w:val="00CF4F6F"/>
    <w:rsid w:val="00D5549F"/>
    <w:rsid w:val="00D83D42"/>
    <w:rsid w:val="00DC6AED"/>
    <w:rsid w:val="00E1422C"/>
    <w:rsid w:val="00E24E91"/>
    <w:rsid w:val="00E67D6D"/>
    <w:rsid w:val="00E80ADE"/>
    <w:rsid w:val="00E80D05"/>
    <w:rsid w:val="00EE4D9E"/>
    <w:rsid w:val="00EE67E4"/>
    <w:rsid w:val="00F73010"/>
    <w:rsid w:val="00FA7D16"/>
    <w:rsid w:val="00FC19C5"/>
    <w:rsid w:val="00F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C035E"/>
  <w15:chartTrackingRefBased/>
  <w15:docId w15:val="{E0A109EE-FE7E-44EF-B6EF-E470C15A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6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6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6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6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6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6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6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6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6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6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6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68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68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68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68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68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68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6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6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6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68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68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68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6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68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68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6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83F"/>
  </w:style>
  <w:style w:type="paragraph" w:styleId="Piedepgina">
    <w:name w:val="footer"/>
    <w:basedOn w:val="Normal"/>
    <w:link w:val="PiedepginaCar"/>
    <w:uiPriority w:val="99"/>
    <w:unhideWhenUsed/>
    <w:rsid w:val="00FD6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83F"/>
  </w:style>
  <w:style w:type="paragraph" w:styleId="Sinespaciado">
    <w:name w:val="No Spacing"/>
    <w:uiPriority w:val="1"/>
    <w:qFormat/>
    <w:rsid w:val="00FD68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72EC-DFE1-4EB3-A602-008BE567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3552</Characters>
  <Application>Microsoft Office Word</Application>
  <DocSecurity>0</DocSecurity>
  <Lines>91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Muñoz</dc:creator>
  <cp:keywords/>
  <dc:description/>
  <cp:lastModifiedBy>Nairoby Ruiz</cp:lastModifiedBy>
  <cp:revision>2</cp:revision>
  <cp:lastPrinted>2025-07-29T18:16:00Z</cp:lastPrinted>
  <dcterms:created xsi:type="dcterms:W3CDTF">2026-02-05T14:54:00Z</dcterms:created>
  <dcterms:modified xsi:type="dcterms:W3CDTF">2026-02-05T14:54:00Z</dcterms:modified>
</cp:coreProperties>
</file>